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7D97F">
      <w:pPr>
        <w:pStyle w:val="2"/>
        <w:spacing w:line="245" w:lineRule="auto"/>
      </w:pPr>
    </w:p>
    <w:p w14:paraId="4A9F4236">
      <w:pPr>
        <w:pStyle w:val="2"/>
        <w:spacing w:line="245" w:lineRule="auto"/>
      </w:pPr>
    </w:p>
    <w:p w14:paraId="43EF75C0">
      <w:pPr>
        <w:pStyle w:val="2"/>
        <w:spacing w:line="245" w:lineRule="auto"/>
      </w:pPr>
    </w:p>
    <w:p w14:paraId="1DD8930A">
      <w:pPr>
        <w:pStyle w:val="2"/>
        <w:spacing w:line="245" w:lineRule="auto"/>
      </w:pPr>
    </w:p>
    <w:p w14:paraId="5702107F">
      <w:pPr>
        <w:pStyle w:val="2"/>
        <w:spacing w:line="245" w:lineRule="auto"/>
      </w:pPr>
    </w:p>
    <w:p w14:paraId="49E6E8E9">
      <w:pPr>
        <w:pStyle w:val="2"/>
        <w:spacing w:line="245" w:lineRule="auto"/>
      </w:pPr>
    </w:p>
    <w:p w14:paraId="01F962FD">
      <w:pPr>
        <w:pStyle w:val="2"/>
        <w:spacing w:line="245" w:lineRule="auto"/>
      </w:pPr>
    </w:p>
    <w:p w14:paraId="4B1A671A">
      <w:pPr>
        <w:pStyle w:val="2"/>
        <w:spacing w:line="245" w:lineRule="auto"/>
      </w:pPr>
    </w:p>
    <w:p w14:paraId="1A997272">
      <w:pPr>
        <w:pStyle w:val="2"/>
        <w:spacing w:line="246" w:lineRule="auto"/>
      </w:pPr>
    </w:p>
    <w:p w14:paraId="741A54E4">
      <w:pPr>
        <w:pStyle w:val="2"/>
        <w:spacing w:line="246" w:lineRule="auto"/>
      </w:pPr>
    </w:p>
    <w:p w14:paraId="23302CA5">
      <w:pPr>
        <w:tabs>
          <w:tab w:val="left" w:pos="5847"/>
        </w:tabs>
        <w:spacing w:before="113" w:line="225" w:lineRule="auto"/>
        <w:ind w:left="188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z w:val="35"/>
          <w:szCs w:val="35"/>
          <w:u w:val="single" w:color="auto"/>
        </w:rPr>
        <w:tab/>
      </w:r>
      <w:r>
        <w:rPr>
          <w:rFonts w:ascii="宋体" w:hAnsi="宋体" w:eastAsia="宋体" w:cs="宋体"/>
          <w:spacing w:val="-155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</w:rPr>
        <w:t>项目</w:t>
      </w:r>
    </w:p>
    <w:p w14:paraId="01AE41C0">
      <w:pPr>
        <w:pStyle w:val="2"/>
        <w:spacing w:line="307" w:lineRule="auto"/>
      </w:pPr>
    </w:p>
    <w:p w14:paraId="3EAE99A3">
      <w:pPr>
        <w:spacing w:before="178" w:line="222" w:lineRule="auto"/>
        <w:ind w:left="882"/>
        <w:outlineLvl w:val="0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b/>
          <w:bCs/>
          <w:spacing w:val="4"/>
          <w:sz w:val="55"/>
          <w:szCs w:val="55"/>
        </w:rPr>
        <w:t>生产建设项目水土保持方案</w:t>
      </w:r>
    </w:p>
    <w:p w14:paraId="0B840363">
      <w:pPr>
        <w:pStyle w:val="2"/>
        <w:spacing w:line="246" w:lineRule="auto"/>
      </w:pPr>
    </w:p>
    <w:p w14:paraId="1BE86293">
      <w:pPr>
        <w:pStyle w:val="2"/>
        <w:spacing w:line="246" w:lineRule="auto"/>
      </w:pPr>
    </w:p>
    <w:p w14:paraId="0EDEC374">
      <w:pPr>
        <w:pStyle w:val="2"/>
        <w:spacing w:line="246" w:lineRule="auto"/>
      </w:pPr>
    </w:p>
    <w:p w14:paraId="30CDD306">
      <w:pPr>
        <w:pStyle w:val="2"/>
        <w:spacing w:line="246" w:lineRule="auto"/>
      </w:pPr>
    </w:p>
    <w:p w14:paraId="6FE6F7A3">
      <w:pPr>
        <w:pStyle w:val="2"/>
        <w:spacing w:line="246" w:lineRule="auto"/>
      </w:pPr>
    </w:p>
    <w:p w14:paraId="144925FA">
      <w:pPr>
        <w:pStyle w:val="2"/>
        <w:spacing w:line="246" w:lineRule="auto"/>
      </w:pPr>
    </w:p>
    <w:p w14:paraId="6405B438">
      <w:pPr>
        <w:pStyle w:val="2"/>
        <w:spacing w:line="246" w:lineRule="auto"/>
      </w:pPr>
    </w:p>
    <w:p w14:paraId="107BAA19">
      <w:pPr>
        <w:pStyle w:val="2"/>
        <w:spacing w:line="247" w:lineRule="auto"/>
      </w:pPr>
    </w:p>
    <w:p w14:paraId="4C84CC4B">
      <w:pPr>
        <w:pStyle w:val="2"/>
        <w:spacing w:line="247" w:lineRule="auto"/>
      </w:pPr>
    </w:p>
    <w:p w14:paraId="2455EF12">
      <w:pPr>
        <w:spacing w:before="179" w:line="221" w:lineRule="auto"/>
        <w:ind w:left="3119"/>
        <w:outlineLvl w:val="0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b/>
          <w:bCs/>
          <w:spacing w:val="1"/>
          <w:sz w:val="55"/>
          <w:szCs w:val="55"/>
        </w:rPr>
        <w:t>报告简表</w:t>
      </w:r>
    </w:p>
    <w:p w14:paraId="5CDF6324">
      <w:pPr>
        <w:pStyle w:val="2"/>
        <w:spacing w:line="258" w:lineRule="auto"/>
      </w:pPr>
    </w:p>
    <w:p w14:paraId="3301D7B6">
      <w:pPr>
        <w:pStyle w:val="2"/>
        <w:spacing w:line="258" w:lineRule="auto"/>
      </w:pPr>
    </w:p>
    <w:p w14:paraId="35053B6C">
      <w:pPr>
        <w:pStyle w:val="2"/>
        <w:spacing w:line="258" w:lineRule="auto"/>
      </w:pPr>
    </w:p>
    <w:p w14:paraId="2EC3108D">
      <w:pPr>
        <w:pStyle w:val="2"/>
        <w:spacing w:line="258" w:lineRule="auto"/>
      </w:pPr>
    </w:p>
    <w:p w14:paraId="4BB57DB0">
      <w:pPr>
        <w:pStyle w:val="2"/>
        <w:spacing w:line="258" w:lineRule="auto"/>
      </w:pPr>
    </w:p>
    <w:p w14:paraId="30CA8A3B">
      <w:pPr>
        <w:pStyle w:val="2"/>
        <w:spacing w:line="258" w:lineRule="auto"/>
      </w:pPr>
    </w:p>
    <w:p w14:paraId="41A299FA">
      <w:pPr>
        <w:pStyle w:val="2"/>
        <w:spacing w:line="258" w:lineRule="auto"/>
      </w:pPr>
    </w:p>
    <w:p w14:paraId="7E0D5A74">
      <w:pPr>
        <w:pStyle w:val="2"/>
        <w:spacing w:line="258" w:lineRule="auto"/>
      </w:pPr>
    </w:p>
    <w:p w14:paraId="3C06D8B3">
      <w:pPr>
        <w:pStyle w:val="2"/>
        <w:spacing w:line="258" w:lineRule="auto"/>
      </w:pPr>
    </w:p>
    <w:p w14:paraId="7BB2DCCB">
      <w:pPr>
        <w:pStyle w:val="2"/>
        <w:spacing w:line="259" w:lineRule="auto"/>
      </w:pPr>
    </w:p>
    <w:p w14:paraId="490AC7B0">
      <w:pPr>
        <w:pStyle w:val="2"/>
        <w:spacing w:line="259" w:lineRule="auto"/>
      </w:pPr>
    </w:p>
    <w:p w14:paraId="2B1C62A4">
      <w:pPr>
        <w:pStyle w:val="2"/>
        <w:spacing w:line="259" w:lineRule="auto"/>
      </w:pPr>
    </w:p>
    <w:p w14:paraId="67C1D6A0">
      <w:pPr>
        <w:pStyle w:val="2"/>
        <w:spacing w:line="259" w:lineRule="auto"/>
      </w:pPr>
    </w:p>
    <w:p w14:paraId="3901BEFA">
      <w:pPr>
        <w:spacing w:before="101" w:line="225" w:lineRule="auto"/>
        <w:ind w:left="142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1"/>
          <w:sz w:val="31"/>
          <w:szCs w:val="31"/>
        </w:rPr>
        <w:t>建设单位：</w:t>
      </w:r>
    </w:p>
    <w:p w14:paraId="28B033D8">
      <w:pPr>
        <w:pStyle w:val="2"/>
        <w:spacing w:line="348" w:lineRule="auto"/>
      </w:pPr>
    </w:p>
    <w:p w14:paraId="4FCCC762">
      <w:pPr>
        <w:spacing w:before="101" w:line="225" w:lineRule="auto"/>
        <w:ind w:left="142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1"/>
          <w:sz w:val="31"/>
          <w:szCs w:val="31"/>
        </w:rPr>
        <w:t>编制单位：</w:t>
      </w:r>
    </w:p>
    <w:p w14:paraId="4A7D6536">
      <w:pPr>
        <w:pStyle w:val="2"/>
        <w:spacing w:line="254" w:lineRule="auto"/>
      </w:pPr>
    </w:p>
    <w:p w14:paraId="6BF92BFD">
      <w:pPr>
        <w:pStyle w:val="2"/>
        <w:spacing w:line="254" w:lineRule="auto"/>
      </w:pPr>
    </w:p>
    <w:p w14:paraId="606A8D00">
      <w:pPr>
        <w:pStyle w:val="2"/>
        <w:spacing w:line="254" w:lineRule="auto"/>
      </w:pPr>
    </w:p>
    <w:p w14:paraId="1337A3E0">
      <w:pPr>
        <w:spacing w:before="101" w:line="225" w:lineRule="auto"/>
        <w:ind w:left="38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2"/>
          <w:sz w:val="31"/>
          <w:szCs w:val="31"/>
        </w:rPr>
        <w:t>年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-12"/>
          <w:sz w:val="31"/>
          <w:szCs w:val="31"/>
        </w:rPr>
        <w:t>月</w:t>
      </w:r>
    </w:p>
    <w:p w14:paraId="78323AFB"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tbl>
      <w:tblPr>
        <w:tblStyle w:val="5"/>
        <w:tblW w:w="970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1302"/>
        <w:gridCol w:w="1182"/>
        <w:gridCol w:w="825"/>
        <w:gridCol w:w="1139"/>
        <w:gridCol w:w="977"/>
        <w:gridCol w:w="964"/>
        <w:gridCol w:w="985"/>
        <w:gridCol w:w="793"/>
      </w:tblGrid>
      <w:tr w14:paraId="66792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atLeast"/>
        </w:trPr>
        <w:tc>
          <w:tcPr>
            <w:tcW w:w="1541" w:type="dxa"/>
            <w:tcBorders>
              <w:top w:val="single" w:color="000000" w:sz="10" w:space="0"/>
              <w:left w:val="single" w:color="000000" w:sz="10" w:space="0"/>
            </w:tcBorders>
            <w:textDirection w:val="tbRlV"/>
            <w:vAlign w:val="top"/>
          </w:tcPr>
          <w:p w14:paraId="6672F12F">
            <w:pPr>
              <w:spacing w:line="282" w:lineRule="auto"/>
              <w:jc w:val="center"/>
              <w:rPr>
                <w:rFonts w:ascii="Arial"/>
                <w:sz w:val="21"/>
              </w:rPr>
            </w:pPr>
          </w:p>
          <w:p w14:paraId="255D5672">
            <w:pPr>
              <w:spacing w:line="283" w:lineRule="auto"/>
              <w:jc w:val="center"/>
              <w:rPr>
                <w:rFonts w:ascii="Arial"/>
                <w:sz w:val="21"/>
              </w:rPr>
            </w:pPr>
          </w:p>
          <w:p w14:paraId="444441EA">
            <w:pPr>
              <w:pStyle w:val="6"/>
              <w:spacing w:before="67" w:line="195" w:lineRule="auto"/>
              <w:jc w:val="center"/>
            </w:pPr>
            <w:r>
              <w:rPr>
                <w:spacing w:val="21"/>
              </w:rPr>
              <w:t>告知事项</w:t>
            </w:r>
          </w:p>
        </w:tc>
        <w:tc>
          <w:tcPr>
            <w:tcW w:w="8167" w:type="dxa"/>
            <w:gridSpan w:val="8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C8FFF0B">
            <w:pPr>
              <w:pStyle w:val="6"/>
              <w:spacing w:before="93" w:line="222" w:lineRule="auto"/>
            </w:pPr>
            <w:r>
              <w:rPr>
                <w:rFonts w:ascii="Times New Roman" w:hAnsi="Times New Roman" w:eastAsia="Times New Roman" w:cs="Times New Roman"/>
                <w:spacing w:val="17"/>
              </w:rPr>
              <w:t>1</w:t>
            </w:r>
            <w:r>
              <w:rPr>
                <w:spacing w:val="17"/>
              </w:rPr>
              <w:t>、项</w:t>
            </w:r>
            <w:r>
              <w:rPr>
                <w:spacing w:val="-38"/>
              </w:rPr>
              <w:t xml:space="preserve"> </w:t>
            </w:r>
            <w:r>
              <w:rPr>
                <w:spacing w:val="17"/>
              </w:rPr>
              <w:t>目建设地点或规模变更后</w:t>
            </w:r>
            <w:r>
              <w:rPr>
                <w:spacing w:val="-57"/>
              </w:rPr>
              <w:t xml:space="preserve"> </w:t>
            </w:r>
            <w:r>
              <w:rPr>
                <w:spacing w:val="17"/>
              </w:rPr>
              <w:t>，应重新填报水土保持方案报</w:t>
            </w:r>
            <w:r>
              <w:rPr>
                <w:spacing w:val="16"/>
              </w:rPr>
              <w:t>告简表；</w:t>
            </w:r>
          </w:p>
          <w:p w14:paraId="4D663428">
            <w:pPr>
              <w:pStyle w:val="6"/>
              <w:spacing w:before="20" w:line="222" w:lineRule="auto"/>
              <w:ind w:left="20" w:right="130" w:hanging="10"/>
            </w:pPr>
            <w:r>
              <w:rPr>
                <w:rFonts w:ascii="Times New Roman" w:hAnsi="Times New Roman" w:eastAsia="Times New Roman" w:cs="Times New Roman"/>
                <w:spacing w:val="19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19"/>
                <w:lang w:eastAsia="zh-CN"/>
              </w:rPr>
              <w:t>、</w:t>
            </w:r>
            <w:r>
              <w:rPr>
                <w:spacing w:val="19"/>
              </w:rPr>
              <w:t>项</w:t>
            </w:r>
            <w:r>
              <w:rPr>
                <w:spacing w:val="-40"/>
              </w:rPr>
              <w:t xml:space="preserve"> </w:t>
            </w:r>
            <w:r>
              <w:rPr>
                <w:spacing w:val="19"/>
              </w:rPr>
              <w:t>目取土取石来源或弃土弃渣去向发生</w:t>
            </w:r>
            <w:r>
              <w:rPr>
                <w:spacing w:val="18"/>
              </w:rPr>
              <w:t>变化的</w:t>
            </w:r>
            <w:r>
              <w:rPr>
                <w:spacing w:val="-55"/>
              </w:rPr>
              <w:t xml:space="preserve"> </w:t>
            </w:r>
            <w:r>
              <w:rPr>
                <w:spacing w:val="18"/>
              </w:rPr>
              <w:t>，应重新填报水土保持方案报告</w:t>
            </w:r>
            <w:r>
              <w:t xml:space="preserve"> </w:t>
            </w:r>
            <w:r>
              <w:rPr>
                <w:spacing w:val="5"/>
              </w:rPr>
              <w:t>简表；</w:t>
            </w:r>
          </w:p>
          <w:p w14:paraId="03A63505">
            <w:pPr>
              <w:pStyle w:val="6"/>
              <w:spacing w:before="18" w:line="222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15"/>
              </w:rPr>
              <w:t>3</w:t>
            </w:r>
            <w:r>
              <w:rPr>
                <w:rFonts w:hint="eastAsia" w:ascii="Times New Roman" w:hAnsi="Times New Roman" w:eastAsia="宋体" w:cs="Times New Roman"/>
                <w:spacing w:val="36"/>
                <w:w w:val="101"/>
                <w:lang w:eastAsia="zh-CN"/>
              </w:rPr>
              <w:t>、</w:t>
            </w:r>
            <w:r>
              <w:rPr>
                <w:spacing w:val="15"/>
              </w:rPr>
              <w:t>项</w:t>
            </w:r>
            <w:r>
              <w:rPr>
                <w:spacing w:val="-38"/>
              </w:rPr>
              <w:t xml:space="preserve"> </w:t>
            </w:r>
            <w:r>
              <w:rPr>
                <w:spacing w:val="15"/>
              </w:rPr>
              <w:t>目水土保持设施与主体工程同时设计、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同时施</w:t>
            </w:r>
            <w:r>
              <w:rPr>
                <w:spacing w:val="14"/>
              </w:rPr>
              <w:t>工</w:t>
            </w:r>
            <w:r>
              <w:rPr>
                <w:spacing w:val="-58"/>
              </w:rPr>
              <w:t xml:space="preserve"> </w:t>
            </w:r>
            <w:r>
              <w:rPr>
                <w:spacing w:val="14"/>
              </w:rPr>
              <w:t>、</w:t>
            </w:r>
            <w:r>
              <w:rPr>
                <w:spacing w:val="-50"/>
              </w:rPr>
              <w:t xml:space="preserve"> </w:t>
            </w:r>
            <w:r>
              <w:rPr>
                <w:spacing w:val="14"/>
              </w:rPr>
              <w:t>同时投入使用；</w:t>
            </w:r>
          </w:p>
          <w:p w14:paraId="7CCF6B8A">
            <w:pPr>
              <w:pStyle w:val="6"/>
              <w:spacing w:before="19" w:line="221" w:lineRule="auto"/>
            </w:pPr>
            <w:r>
              <w:rPr>
                <w:rFonts w:ascii="Times New Roman" w:hAnsi="Times New Roman" w:eastAsia="Times New Roman" w:cs="Times New Roman"/>
                <w:spacing w:val="20"/>
              </w:rPr>
              <w:t>4</w:t>
            </w:r>
            <w:r>
              <w:rPr>
                <w:rFonts w:hint="eastAsia" w:ascii="Times New Roman" w:hAnsi="Times New Roman" w:eastAsia="宋体" w:cs="Times New Roman"/>
                <w:spacing w:val="3"/>
                <w:lang w:eastAsia="zh-CN"/>
              </w:rPr>
              <w:t>、</w:t>
            </w:r>
            <w:r>
              <w:rPr>
                <w:spacing w:val="20"/>
              </w:rPr>
              <w:t>应控制和减少对原地貌</w:t>
            </w:r>
            <w:r>
              <w:rPr>
                <w:spacing w:val="-58"/>
              </w:rPr>
              <w:t xml:space="preserve"> </w:t>
            </w:r>
            <w:r>
              <w:rPr>
                <w:spacing w:val="20"/>
              </w:rPr>
              <w:t>、地表植被等水土保持设</w:t>
            </w:r>
            <w:r>
              <w:rPr>
                <w:spacing w:val="19"/>
              </w:rPr>
              <w:t>施的扰动和损毁；</w:t>
            </w:r>
          </w:p>
          <w:p w14:paraId="7F45D6A8">
            <w:pPr>
              <w:pStyle w:val="6"/>
              <w:spacing w:before="14" w:line="224" w:lineRule="auto"/>
              <w:ind w:left="23"/>
            </w:pPr>
            <w:r>
              <w:rPr>
                <w:rFonts w:ascii="Times New Roman" w:hAnsi="Times New Roman" w:eastAsia="Times New Roman" w:cs="Times New Roman"/>
                <w:spacing w:val="16"/>
              </w:rPr>
              <w:t>5</w:t>
            </w:r>
            <w:r>
              <w:rPr>
                <w:rFonts w:hint="eastAsia" w:ascii="Times New Roman" w:hAnsi="Times New Roman" w:eastAsia="宋体" w:cs="Times New Roman"/>
                <w:spacing w:val="60"/>
                <w:lang w:eastAsia="zh-CN"/>
              </w:rPr>
              <w:t>、</w:t>
            </w:r>
            <w:r>
              <w:rPr>
                <w:spacing w:val="16"/>
              </w:rPr>
              <w:t>建设范围内耕地</w:t>
            </w:r>
            <w:r>
              <w:rPr>
                <w:spacing w:val="-58"/>
              </w:rPr>
              <w:t xml:space="preserve"> </w:t>
            </w:r>
            <w:r>
              <w:rPr>
                <w:spacing w:val="16"/>
              </w:rPr>
              <w:t>、</w:t>
            </w:r>
            <w:r>
              <w:rPr>
                <w:spacing w:val="-52"/>
              </w:rPr>
              <w:t xml:space="preserve"> </w:t>
            </w:r>
            <w:r>
              <w:rPr>
                <w:spacing w:val="16"/>
              </w:rPr>
              <w:t>园地</w:t>
            </w:r>
            <w:r>
              <w:rPr>
                <w:spacing w:val="-58"/>
              </w:rPr>
              <w:t xml:space="preserve"> </w:t>
            </w:r>
            <w:r>
              <w:rPr>
                <w:spacing w:val="16"/>
              </w:rPr>
              <w:t>、林地</w:t>
            </w:r>
            <w:r>
              <w:rPr>
                <w:spacing w:val="-58"/>
              </w:rPr>
              <w:t xml:space="preserve"> </w:t>
            </w:r>
            <w:r>
              <w:rPr>
                <w:spacing w:val="16"/>
              </w:rPr>
              <w:t>、草地等的表土应在施工前剥离、保存并利用；</w:t>
            </w:r>
          </w:p>
          <w:p w14:paraId="32389E6E">
            <w:pPr>
              <w:pStyle w:val="6"/>
              <w:spacing w:before="21" w:line="222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18"/>
              </w:rPr>
              <w:t>6</w:t>
            </w:r>
            <w:r>
              <w:rPr>
                <w:rFonts w:hint="eastAsia" w:ascii="Times New Roman" w:hAnsi="Times New Roman" w:eastAsia="宋体" w:cs="Times New Roman"/>
                <w:spacing w:val="64"/>
                <w:w w:val="101"/>
                <w:lang w:eastAsia="zh-CN"/>
              </w:rPr>
              <w:t>、</w:t>
            </w:r>
            <w:r>
              <w:rPr>
                <w:spacing w:val="18"/>
              </w:rPr>
              <w:t>施工迹地应及时进行土地整治</w:t>
            </w:r>
            <w:r>
              <w:rPr>
                <w:spacing w:val="-55"/>
              </w:rPr>
              <w:t xml:space="preserve"> </w:t>
            </w:r>
            <w:r>
              <w:rPr>
                <w:spacing w:val="18"/>
              </w:rPr>
              <w:t>，采取水土保持措施</w:t>
            </w:r>
            <w:r>
              <w:rPr>
                <w:spacing w:val="-55"/>
              </w:rPr>
              <w:t xml:space="preserve"> </w:t>
            </w:r>
            <w:r>
              <w:rPr>
                <w:spacing w:val="18"/>
              </w:rPr>
              <w:t>，恢复水土保持功能；</w:t>
            </w:r>
          </w:p>
          <w:p w14:paraId="2A98071E">
            <w:pPr>
              <w:pStyle w:val="6"/>
              <w:spacing w:before="19" w:line="222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15"/>
              </w:rPr>
              <w:t>7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</w:t>
            </w:r>
            <w:r>
              <w:rPr>
                <w:spacing w:val="15"/>
              </w:rPr>
              <w:t>及时足额缴纳水土保持补偿费；</w:t>
            </w:r>
          </w:p>
          <w:p w14:paraId="1D406F8A">
            <w:pPr>
              <w:pStyle w:val="6"/>
              <w:spacing w:before="4" w:line="201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17"/>
              </w:rPr>
              <w:t>8</w:t>
            </w:r>
            <w:r>
              <w:rPr>
                <w:rFonts w:hint="eastAsia" w:ascii="Times New Roman" w:hAnsi="Times New Roman" w:eastAsia="宋体" w:cs="Times New Roman"/>
                <w:spacing w:val="45"/>
                <w:w w:val="101"/>
                <w:lang w:eastAsia="zh-CN"/>
              </w:rPr>
              <w:t>、</w:t>
            </w:r>
            <w:r>
              <w:rPr>
                <w:spacing w:val="17"/>
              </w:rPr>
              <w:t>积极配合水土保持监督检查及核查工作。</w:t>
            </w:r>
          </w:p>
        </w:tc>
      </w:tr>
      <w:tr w14:paraId="684FA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541" w:type="dxa"/>
            <w:tcBorders>
              <w:left w:val="single" w:color="000000" w:sz="10" w:space="0"/>
            </w:tcBorders>
            <w:vAlign w:val="top"/>
          </w:tcPr>
          <w:p w14:paraId="7B96547B">
            <w:pPr>
              <w:pStyle w:val="6"/>
              <w:spacing w:before="77" w:line="221" w:lineRule="auto"/>
              <w:ind w:left="373"/>
            </w:pPr>
            <w:r>
              <w:rPr>
                <w:spacing w:val="15"/>
              </w:rPr>
              <w:t>对告知</w:t>
            </w:r>
          </w:p>
          <w:p w14:paraId="1F1133D0">
            <w:pPr>
              <w:pStyle w:val="6"/>
              <w:spacing w:before="57" w:line="222" w:lineRule="auto"/>
              <w:ind w:left="486"/>
            </w:pPr>
            <w:r>
              <w:rPr>
                <w:spacing w:val="8"/>
              </w:rPr>
              <w:t>事项</w:t>
            </w:r>
          </w:p>
          <w:p w14:paraId="3219E99A">
            <w:pPr>
              <w:pStyle w:val="6"/>
              <w:spacing w:before="60" w:line="199" w:lineRule="auto"/>
              <w:ind w:left="262"/>
            </w:pPr>
            <w:r>
              <w:rPr>
                <w:spacing w:val="15"/>
              </w:rPr>
              <w:t>承诺意见</w:t>
            </w:r>
          </w:p>
        </w:tc>
        <w:tc>
          <w:tcPr>
            <w:tcW w:w="8167" w:type="dxa"/>
            <w:gridSpan w:val="8"/>
            <w:tcBorders>
              <w:right w:val="single" w:color="000000" w:sz="10" w:space="0"/>
            </w:tcBorders>
            <w:vAlign w:val="top"/>
          </w:tcPr>
          <w:p w14:paraId="0D973AB0">
            <w:pPr>
              <w:rPr>
                <w:rFonts w:ascii="Arial"/>
                <w:sz w:val="21"/>
              </w:rPr>
            </w:pPr>
          </w:p>
        </w:tc>
      </w:tr>
      <w:tr w14:paraId="70395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541" w:type="dxa"/>
            <w:tcBorders>
              <w:left w:val="single" w:color="000000" w:sz="10" w:space="0"/>
            </w:tcBorders>
            <w:vAlign w:val="top"/>
          </w:tcPr>
          <w:p w14:paraId="51FDD6FC">
            <w:pPr>
              <w:pStyle w:val="6"/>
              <w:spacing w:before="121" w:line="200" w:lineRule="auto"/>
              <w:ind w:left="359"/>
            </w:pPr>
            <w:r>
              <w:t>项</w:t>
            </w:r>
            <w:r>
              <w:rPr>
                <w:spacing w:val="-43"/>
              </w:rPr>
              <w:t xml:space="preserve"> </w:t>
            </w:r>
            <w:r>
              <w:t>目名称</w:t>
            </w:r>
          </w:p>
        </w:tc>
        <w:tc>
          <w:tcPr>
            <w:tcW w:w="2484" w:type="dxa"/>
            <w:gridSpan w:val="2"/>
            <w:vAlign w:val="top"/>
          </w:tcPr>
          <w:p w14:paraId="71AC54A5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gridSpan w:val="2"/>
            <w:vAlign w:val="top"/>
          </w:tcPr>
          <w:p w14:paraId="19475ED6">
            <w:pPr>
              <w:pStyle w:val="6"/>
              <w:spacing w:before="121" w:line="200" w:lineRule="auto"/>
              <w:ind w:left="152"/>
            </w:pPr>
            <w:r>
              <w:rPr>
                <w:spacing w:val="13"/>
              </w:rPr>
              <w:t>动工（计划）</w:t>
            </w:r>
            <w:r>
              <w:rPr>
                <w:spacing w:val="-49"/>
              </w:rPr>
              <w:t xml:space="preserve"> </w:t>
            </w:r>
            <w:r>
              <w:rPr>
                <w:spacing w:val="13"/>
              </w:rPr>
              <w:t>时间</w:t>
            </w:r>
          </w:p>
        </w:tc>
        <w:tc>
          <w:tcPr>
            <w:tcW w:w="977" w:type="dxa"/>
            <w:vAlign w:val="top"/>
          </w:tcPr>
          <w:p w14:paraId="7804A567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 w14:paraId="5D4C50F0">
            <w:pPr>
              <w:pStyle w:val="6"/>
              <w:spacing w:before="119" w:line="202" w:lineRule="auto"/>
              <w:ind w:right="26"/>
              <w:jc w:val="right"/>
            </w:pPr>
            <w:r>
              <w:rPr>
                <w:spacing w:val="13"/>
              </w:rPr>
              <w:t>完工（计划）</w:t>
            </w:r>
            <w:r>
              <w:rPr>
                <w:spacing w:val="-49"/>
              </w:rPr>
              <w:t xml:space="preserve"> </w:t>
            </w:r>
            <w:r>
              <w:rPr>
                <w:spacing w:val="13"/>
              </w:rPr>
              <w:t>时间</w:t>
            </w:r>
          </w:p>
        </w:tc>
        <w:tc>
          <w:tcPr>
            <w:tcW w:w="793" w:type="dxa"/>
            <w:tcBorders>
              <w:right w:val="single" w:color="000000" w:sz="10" w:space="0"/>
            </w:tcBorders>
            <w:vAlign w:val="top"/>
          </w:tcPr>
          <w:p w14:paraId="326A7734">
            <w:pPr>
              <w:rPr>
                <w:rFonts w:ascii="Arial"/>
                <w:sz w:val="21"/>
              </w:rPr>
            </w:pPr>
          </w:p>
        </w:tc>
      </w:tr>
      <w:tr w14:paraId="4C4D0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541" w:type="dxa"/>
            <w:tcBorders>
              <w:left w:val="single" w:color="000000" w:sz="10" w:space="0"/>
            </w:tcBorders>
            <w:vAlign w:val="top"/>
          </w:tcPr>
          <w:p w14:paraId="610FD3F8">
            <w:pPr>
              <w:pStyle w:val="6"/>
              <w:spacing w:before="121" w:line="201" w:lineRule="auto"/>
              <w:ind w:left="359"/>
            </w:pPr>
            <w:r>
              <w:rPr>
                <w:spacing w:val="14"/>
              </w:rPr>
              <w:t>项目类型</w:t>
            </w:r>
          </w:p>
        </w:tc>
        <w:tc>
          <w:tcPr>
            <w:tcW w:w="2484" w:type="dxa"/>
            <w:gridSpan w:val="2"/>
            <w:vAlign w:val="top"/>
          </w:tcPr>
          <w:p w14:paraId="3FBAEC2B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gridSpan w:val="2"/>
            <w:vAlign w:val="top"/>
          </w:tcPr>
          <w:p w14:paraId="369E7B01">
            <w:pPr>
              <w:pStyle w:val="6"/>
              <w:spacing w:before="121" w:line="201" w:lineRule="auto"/>
              <w:ind w:left="535"/>
            </w:pPr>
            <w:r>
              <w:t>项</w:t>
            </w:r>
            <w:r>
              <w:rPr>
                <w:spacing w:val="-43"/>
              </w:rPr>
              <w:t xml:space="preserve"> </w:t>
            </w:r>
            <w:r>
              <w:t>目性质</w:t>
            </w:r>
          </w:p>
        </w:tc>
        <w:tc>
          <w:tcPr>
            <w:tcW w:w="977" w:type="dxa"/>
            <w:vAlign w:val="top"/>
          </w:tcPr>
          <w:p w14:paraId="7209E785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 w14:paraId="0646D498">
            <w:pPr>
              <w:pStyle w:val="6"/>
              <w:spacing w:before="121" w:line="201" w:lineRule="auto"/>
              <w:ind w:left="546"/>
            </w:pPr>
            <w:r>
              <w:rPr>
                <w:spacing w:val="15"/>
              </w:rPr>
              <w:t>建设状态</w:t>
            </w:r>
          </w:p>
        </w:tc>
        <w:tc>
          <w:tcPr>
            <w:tcW w:w="793" w:type="dxa"/>
            <w:tcBorders>
              <w:right w:val="single" w:color="000000" w:sz="10" w:space="0"/>
            </w:tcBorders>
            <w:vAlign w:val="top"/>
          </w:tcPr>
          <w:p w14:paraId="389400B0">
            <w:pPr>
              <w:rPr>
                <w:rFonts w:ascii="Arial"/>
                <w:sz w:val="21"/>
              </w:rPr>
            </w:pPr>
          </w:p>
        </w:tc>
      </w:tr>
      <w:tr w14:paraId="15772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541" w:type="dxa"/>
            <w:tcBorders>
              <w:left w:val="single" w:color="000000" w:sz="10" w:space="0"/>
            </w:tcBorders>
            <w:vAlign w:val="top"/>
          </w:tcPr>
          <w:p w14:paraId="1C9CC79F">
            <w:pPr>
              <w:pStyle w:val="6"/>
              <w:spacing w:before="120" w:line="201" w:lineRule="auto"/>
              <w:ind w:left="146"/>
            </w:pPr>
            <w:r>
              <w:rPr>
                <w:spacing w:val="8"/>
              </w:rPr>
              <w:t>项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目所属行业</w:t>
            </w:r>
          </w:p>
        </w:tc>
        <w:tc>
          <w:tcPr>
            <w:tcW w:w="2484" w:type="dxa"/>
            <w:gridSpan w:val="2"/>
            <w:vAlign w:val="top"/>
          </w:tcPr>
          <w:p w14:paraId="794E4E8A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gridSpan w:val="2"/>
            <w:vAlign w:val="top"/>
          </w:tcPr>
          <w:p w14:paraId="55B7D4F0">
            <w:pPr>
              <w:pStyle w:val="6"/>
              <w:spacing w:before="120" w:line="201" w:lineRule="auto"/>
              <w:ind w:left="543"/>
            </w:pPr>
            <w:r>
              <w:rPr>
                <w:spacing w:val="13"/>
              </w:rPr>
              <w:t>涉及区域</w:t>
            </w:r>
          </w:p>
        </w:tc>
        <w:tc>
          <w:tcPr>
            <w:tcW w:w="3719" w:type="dxa"/>
            <w:gridSpan w:val="4"/>
            <w:tcBorders>
              <w:right w:val="single" w:color="000000" w:sz="10" w:space="0"/>
            </w:tcBorders>
            <w:vAlign w:val="top"/>
          </w:tcPr>
          <w:p w14:paraId="0BAF80DA">
            <w:pPr>
              <w:rPr>
                <w:rFonts w:ascii="Arial"/>
                <w:sz w:val="21"/>
              </w:rPr>
            </w:pPr>
          </w:p>
        </w:tc>
      </w:tr>
      <w:tr w14:paraId="62BB7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541" w:type="dxa"/>
            <w:tcBorders>
              <w:left w:val="single" w:color="000000" w:sz="10" w:space="0"/>
            </w:tcBorders>
            <w:vAlign w:val="top"/>
          </w:tcPr>
          <w:p w14:paraId="0788E9A0">
            <w:pPr>
              <w:pStyle w:val="6"/>
              <w:spacing w:before="120" w:line="200" w:lineRule="auto"/>
              <w:jc w:val="right"/>
            </w:pPr>
            <w:r>
              <w:rPr>
                <w:spacing w:val="4"/>
              </w:rPr>
              <w:t>总投资（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万元）</w:t>
            </w:r>
          </w:p>
        </w:tc>
        <w:tc>
          <w:tcPr>
            <w:tcW w:w="2484" w:type="dxa"/>
            <w:gridSpan w:val="2"/>
            <w:vAlign w:val="top"/>
          </w:tcPr>
          <w:p w14:paraId="21BC10C8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gridSpan w:val="2"/>
            <w:vAlign w:val="top"/>
          </w:tcPr>
          <w:p w14:paraId="325D9926">
            <w:pPr>
              <w:pStyle w:val="6"/>
              <w:spacing w:before="120" w:line="200" w:lineRule="auto"/>
              <w:ind w:right="25"/>
              <w:jc w:val="right"/>
            </w:pPr>
            <w:r>
              <w:rPr>
                <w:spacing w:val="10"/>
              </w:rPr>
              <w:t>土建投资（</w:t>
            </w:r>
            <w:r>
              <w:rPr>
                <w:spacing w:val="-47"/>
              </w:rPr>
              <w:t xml:space="preserve"> </w:t>
            </w:r>
            <w:r>
              <w:rPr>
                <w:spacing w:val="10"/>
              </w:rPr>
              <w:t>万元）</w:t>
            </w:r>
          </w:p>
        </w:tc>
        <w:tc>
          <w:tcPr>
            <w:tcW w:w="3719" w:type="dxa"/>
            <w:gridSpan w:val="4"/>
            <w:tcBorders>
              <w:right w:val="single" w:color="000000" w:sz="10" w:space="0"/>
            </w:tcBorders>
            <w:vAlign w:val="top"/>
          </w:tcPr>
          <w:p w14:paraId="36AD42DE">
            <w:pPr>
              <w:rPr>
                <w:rFonts w:ascii="Arial"/>
                <w:sz w:val="21"/>
              </w:rPr>
            </w:pPr>
          </w:p>
        </w:tc>
      </w:tr>
      <w:tr w14:paraId="71921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025" w:type="dxa"/>
            <w:gridSpan w:val="3"/>
            <w:tcBorders>
              <w:left w:val="single" w:color="000000" w:sz="10" w:space="0"/>
            </w:tcBorders>
            <w:vAlign w:val="top"/>
          </w:tcPr>
          <w:p w14:paraId="288EFA7E">
            <w:pPr>
              <w:pStyle w:val="6"/>
              <w:spacing w:before="113" w:line="222" w:lineRule="auto"/>
              <w:ind w:left="1017"/>
            </w:pPr>
            <w:r>
              <w:rPr>
                <w:spacing w:val="19"/>
              </w:rPr>
              <w:t>建设地点及项目规模</w:t>
            </w:r>
          </w:p>
        </w:tc>
        <w:tc>
          <w:tcPr>
            <w:tcW w:w="5683" w:type="dxa"/>
            <w:gridSpan w:val="6"/>
            <w:tcBorders>
              <w:right w:val="single" w:color="000000" w:sz="10" w:space="0"/>
            </w:tcBorders>
            <w:vAlign w:val="top"/>
          </w:tcPr>
          <w:p w14:paraId="2708C8B4">
            <w:pPr>
              <w:rPr>
                <w:rFonts w:ascii="Arial"/>
                <w:sz w:val="21"/>
              </w:rPr>
            </w:pPr>
          </w:p>
        </w:tc>
      </w:tr>
      <w:tr w14:paraId="096AA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708" w:type="dxa"/>
            <w:gridSpan w:val="9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3BD160AA">
            <w:pPr>
              <w:pStyle w:val="6"/>
              <w:spacing w:before="192" w:line="222" w:lineRule="auto"/>
              <w:ind w:left="4451"/>
            </w:pPr>
            <w:r>
              <w:rPr>
                <w:spacing w:val="15"/>
              </w:rPr>
              <w:t>特性信息</w:t>
            </w:r>
          </w:p>
        </w:tc>
      </w:tr>
      <w:tr w14:paraId="76F96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843" w:type="dxa"/>
            <w:gridSpan w:val="2"/>
            <w:tcBorders>
              <w:left w:val="single" w:color="000000" w:sz="10" w:space="0"/>
            </w:tcBorders>
            <w:vAlign w:val="top"/>
          </w:tcPr>
          <w:p w14:paraId="0A465913">
            <w:pPr>
              <w:pStyle w:val="6"/>
              <w:spacing w:before="252" w:line="222" w:lineRule="auto"/>
              <w:ind w:left="113"/>
            </w:pPr>
            <w:r>
              <w:rPr>
                <w:spacing w:val="22"/>
              </w:rPr>
              <w:t>水土流失防治标准执行等级</w:t>
            </w:r>
          </w:p>
        </w:tc>
        <w:tc>
          <w:tcPr>
            <w:tcW w:w="2007" w:type="dxa"/>
            <w:gridSpan w:val="2"/>
            <w:vAlign w:val="top"/>
          </w:tcPr>
          <w:p w14:paraId="399B9CB0">
            <w:pPr>
              <w:pStyle w:val="6"/>
              <w:spacing w:before="134" w:line="209" w:lineRule="auto"/>
              <w:ind w:left="107" w:right="127" w:firstLine="3"/>
            </w:pPr>
            <w:r>
              <w:rPr>
                <w:spacing w:val="20"/>
              </w:rPr>
              <w:t>北方土石山区水土</w:t>
            </w:r>
            <w:r>
              <w:rPr>
                <w:spacing w:val="2"/>
              </w:rPr>
              <w:t xml:space="preserve"> </w:t>
            </w:r>
            <w:r>
              <w:rPr>
                <w:spacing w:val="20"/>
              </w:rPr>
              <w:t>流失一级防治标准</w:t>
            </w:r>
          </w:p>
        </w:tc>
        <w:tc>
          <w:tcPr>
            <w:tcW w:w="3080" w:type="dxa"/>
            <w:gridSpan w:val="3"/>
            <w:vAlign w:val="top"/>
          </w:tcPr>
          <w:p w14:paraId="0EB46346">
            <w:pPr>
              <w:pStyle w:val="6"/>
              <w:spacing w:before="229" w:line="162" w:lineRule="auto"/>
              <w:ind w:left="56"/>
            </w:pPr>
            <w:r>
              <w:rPr>
                <w:spacing w:val="9"/>
              </w:rPr>
              <w:t>原地貌土壤侵蚀（</w:t>
            </w:r>
            <w:r>
              <w:rPr>
                <w:rFonts w:ascii="Times New Roman" w:hAnsi="Times New Roman" w:eastAsia="Times New Roman" w:cs="Times New Roman"/>
                <w:spacing w:val="9"/>
              </w:rPr>
              <w:t>t/</w:t>
            </w:r>
            <w:r>
              <w:rPr>
                <w:rFonts w:ascii="Times New Roman" w:hAnsi="Times New Roman" w:eastAsia="Times New Roman" w:cs="Times New Roman"/>
              </w:rPr>
              <w:t>km</w:t>
            </w:r>
            <w:r>
              <w:rPr>
                <w:rFonts w:ascii="Times New Roman" w:hAnsi="Times New Roman" w:eastAsia="Times New Roman" w:cs="Times New Roman"/>
                <w:spacing w:val="9"/>
                <w:position w:val="6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9"/>
                <w:position w:val="8"/>
              </w:rPr>
              <w:t>.</w:t>
            </w:r>
            <w:r>
              <w:rPr>
                <w:rFonts w:ascii="Times New Roman" w:hAnsi="Times New Roman" w:eastAsia="Times New Roman" w:cs="Times New Roman"/>
                <w:spacing w:val="9"/>
              </w:rPr>
              <w:t>a</w:t>
            </w:r>
            <w:r>
              <w:rPr>
                <w:spacing w:val="9"/>
              </w:rPr>
              <w:t>）</w:t>
            </w:r>
          </w:p>
        </w:tc>
        <w:tc>
          <w:tcPr>
            <w:tcW w:w="1778" w:type="dxa"/>
            <w:gridSpan w:val="2"/>
            <w:tcBorders>
              <w:right w:val="single" w:color="000000" w:sz="10" w:space="0"/>
            </w:tcBorders>
            <w:vAlign w:val="top"/>
          </w:tcPr>
          <w:p w14:paraId="446DA84C">
            <w:pPr>
              <w:rPr>
                <w:rFonts w:ascii="Arial"/>
                <w:sz w:val="21"/>
              </w:rPr>
            </w:pPr>
          </w:p>
        </w:tc>
      </w:tr>
      <w:tr w14:paraId="5FCFE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843" w:type="dxa"/>
            <w:gridSpan w:val="2"/>
            <w:tcBorders>
              <w:left w:val="single" w:color="000000" w:sz="10" w:space="0"/>
            </w:tcBorders>
            <w:vAlign w:val="top"/>
          </w:tcPr>
          <w:p w14:paraId="264E2A50">
            <w:pPr>
              <w:pStyle w:val="6"/>
              <w:spacing w:before="109" w:line="168" w:lineRule="auto"/>
              <w:ind w:left="14" w:firstLine="206" w:firstLineChars="100"/>
            </w:pPr>
            <w:r>
              <w:rPr>
                <w:spacing w:val="3"/>
              </w:rPr>
              <w:t>容许土壤流失量（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t/</w:t>
            </w:r>
            <w:r>
              <w:rPr>
                <w:rFonts w:ascii="Times New Roman" w:hAnsi="Times New Roman" w:eastAsia="Times New Roman" w:cs="Times New Roman"/>
              </w:rPr>
              <w:t>km</w:t>
            </w:r>
            <w:r>
              <w:rPr>
                <w:rFonts w:ascii="Times New Roman" w:hAnsi="Times New Roman" w:eastAsia="Times New Roman" w:cs="Times New Roman"/>
                <w:spacing w:val="3"/>
                <w:position w:val="6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position w:val="7"/>
              </w:rPr>
              <w:t>.</w:t>
            </w:r>
            <w:r>
              <w:rPr>
                <w:rFonts w:ascii="Times New Roman" w:hAnsi="Times New Roman" w:eastAsia="Times New Roman" w:cs="Times New Roman"/>
                <w:spacing w:val="3"/>
              </w:rPr>
              <w:t>a</w:t>
            </w:r>
            <w:r>
              <w:rPr>
                <w:spacing w:val="3"/>
              </w:rPr>
              <w:t>）</w:t>
            </w:r>
          </w:p>
        </w:tc>
        <w:tc>
          <w:tcPr>
            <w:tcW w:w="2007" w:type="dxa"/>
            <w:gridSpan w:val="2"/>
            <w:vAlign w:val="top"/>
          </w:tcPr>
          <w:p w14:paraId="7868B922">
            <w:pPr>
              <w:spacing w:before="113" w:line="195" w:lineRule="auto"/>
              <w:ind w:left="84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200</w:t>
            </w:r>
          </w:p>
        </w:tc>
        <w:tc>
          <w:tcPr>
            <w:tcW w:w="3080" w:type="dxa"/>
            <w:gridSpan w:val="3"/>
            <w:vAlign w:val="top"/>
          </w:tcPr>
          <w:p w14:paraId="3D053390">
            <w:pPr>
              <w:pStyle w:val="6"/>
              <w:spacing w:before="133" w:line="196" w:lineRule="auto"/>
              <w:ind w:left="581"/>
            </w:pPr>
            <w:r>
              <w:rPr>
                <w:spacing w:val="16"/>
              </w:rPr>
              <w:t>工程占地（公顷）</w:t>
            </w:r>
          </w:p>
        </w:tc>
        <w:tc>
          <w:tcPr>
            <w:tcW w:w="1778" w:type="dxa"/>
            <w:gridSpan w:val="2"/>
            <w:tcBorders>
              <w:right w:val="single" w:color="000000" w:sz="10" w:space="0"/>
            </w:tcBorders>
            <w:vAlign w:val="top"/>
          </w:tcPr>
          <w:p w14:paraId="737CC33A">
            <w:pPr>
              <w:rPr>
                <w:rFonts w:ascii="Arial"/>
                <w:sz w:val="21"/>
              </w:rPr>
            </w:pPr>
          </w:p>
        </w:tc>
      </w:tr>
      <w:tr w14:paraId="1EE18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843" w:type="dxa"/>
            <w:gridSpan w:val="2"/>
            <w:tcBorders>
              <w:left w:val="single" w:color="000000" w:sz="10" w:space="0"/>
            </w:tcBorders>
            <w:vAlign w:val="top"/>
          </w:tcPr>
          <w:p w14:paraId="35071845">
            <w:pPr>
              <w:pStyle w:val="6"/>
              <w:spacing w:before="154" w:line="211" w:lineRule="auto"/>
              <w:ind w:left="521"/>
            </w:pPr>
            <w:r>
              <w:rPr>
                <w:spacing w:val="12"/>
              </w:rPr>
              <w:t>永久占地（</w:t>
            </w:r>
            <w:r>
              <w:rPr>
                <w:spacing w:val="-54"/>
              </w:rPr>
              <w:t xml:space="preserve"> </w:t>
            </w:r>
            <w:r>
              <w:rPr>
                <w:spacing w:val="12"/>
              </w:rPr>
              <w:t>公顷）</w:t>
            </w:r>
          </w:p>
        </w:tc>
        <w:tc>
          <w:tcPr>
            <w:tcW w:w="2007" w:type="dxa"/>
            <w:gridSpan w:val="2"/>
            <w:vAlign w:val="top"/>
          </w:tcPr>
          <w:p w14:paraId="025C63E2">
            <w:pPr>
              <w:rPr>
                <w:rFonts w:ascii="Arial"/>
                <w:sz w:val="21"/>
              </w:rPr>
            </w:pPr>
          </w:p>
        </w:tc>
        <w:tc>
          <w:tcPr>
            <w:tcW w:w="3080" w:type="dxa"/>
            <w:gridSpan w:val="3"/>
            <w:vAlign w:val="top"/>
          </w:tcPr>
          <w:p w14:paraId="34BD15C0">
            <w:pPr>
              <w:pStyle w:val="6"/>
              <w:spacing w:before="154" w:line="211" w:lineRule="auto"/>
              <w:ind w:left="595"/>
            </w:pPr>
            <w:r>
              <w:rPr>
                <w:spacing w:val="13"/>
              </w:rPr>
              <w:t>临时占地（公顷）</w:t>
            </w:r>
          </w:p>
        </w:tc>
        <w:tc>
          <w:tcPr>
            <w:tcW w:w="1778" w:type="dxa"/>
            <w:gridSpan w:val="2"/>
            <w:tcBorders>
              <w:right w:val="single" w:color="000000" w:sz="10" w:space="0"/>
            </w:tcBorders>
            <w:vAlign w:val="top"/>
          </w:tcPr>
          <w:p w14:paraId="28DE1B49">
            <w:pPr>
              <w:rPr>
                <w:rFonts w:ascii="Arial"/>
                <w:sz w:val="21"/>
              </w:rPr>
            </w:pPr>
          </w:p>
        </w:tc>
      </w:tr>
      <w:tr w14:paraId="6A8C3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843" w:type="dxa"/>
            <w:gridSpan w:val="2"/>
            <w:tcBorders>
              <w:left w:val="single" w:color="000000" w:sz="10" w:space="0"/>
            </w:tcBorders>
            <w:vAlign w:val="top"/>
          </w:tcPr>
          <w:p w14:paraId="1B12BB25">
            <w:pPr>
              <w:pStyle w:val="6"/>
              <w:spacing w:before="135" w:line="195" w:lineRule="auto"/>
              <w:ind w:left="143"/>
            </w:pPr>
            <w:r>
              <w:rPr>
                <w:spacing w:val="14"/>
              </w:rPr>
              <w:t>防治责任范围面积（</w:t>
            </w:r>
            <w:r>
              <w:rPr>
                <w:spacing w:val="-51"/>
              </w:rPr>
              <w:t xml:space="preserve"> </w:t>
            </w:r>
            <w:r>
              <w:rPr>
                <w:spacing w:val="14"/>
              </w:rPr>
              <w:t>公顷）</w:t>
            </w:r>
          </w:p>
        </w:tc>
        <w:tc>
          <w:tcPr>
            <w:tcW w:w="2007" w:type="dxa"/>
            <w:gridSpan w:val="2"/>
            <w:vAlign w:val="top"/>
          </w:tcPr>
          <w:p w14:paraId="2FA94165">
            <w:pPr>
              <w:rPr>
                <w:rFonts w:ascii="Arial"/>
                <w:sz w:val="21"/>
              </w:rPr>
            </w:pPr>
          </w:p>
        </w:tc>
        <w:tc>
          <w:tcPr>
            <w:tcW w:w="3080" w:type="dxa"/>
            <w:gridSpan w:val="3"/>
            <w:vAlign w:val="top"/>
          </w:tcPr>
          <w:p w14:paraId="2A36C8BC">
            <w:pPr>
              <w:pStyle w:val="6"/>
              <w:spacing w:before="135" w:line="195" w:lineRule="auto"/>
              <w:ind w:left="276"/>
            </w:pPr>
            <w:r>
              <w:rPr>
                <w:spacing w:val="14"/>
              </w:rPr>
              <w:t>土壤流失预测总量（</w:t>
            </w:r>
            <w:r>
              <w:rPr>
                <w:spacing w:val="-42"/>
              </w:rPr>
              <w:t xml:space="preserve"> </w:t>
            </w:r>
            <w:r>
              <w:rPr>
                <w:spacing w:val="14"/>
              </w:rPr>
              <w:t>吨）</w:t>
            </w:r>
            <w:bookmarkStart w:id="0" w:name="_GoBack"/>
            <w:bookmarkEnd w:id="0"/>
          </w:p>
        </w:tc>
        <w:tc>
          <w:tcPr>
            <w:tcW w:w="1778" w:type="dxa"/>
            <w:gridSpan w:val="2"/>
            <w:tcBorders>
              <w:right w:val="single" w:color="000000" w:sz="10" w:space="0"/>
            </w:tcBorders>
            <w:vAlign w:val="top"/>
          </w:tcPr>
          <w:p w14:paraId="5CFF8A01">
            <w:pPr>
              <w:rPr>
                <w:rFonts w:ascii="Arial"/>
                <w:sz w:val="21"/>
              </w:rPr>
            </w:pPr>
          </w:p>
        </w:tc>
      </w:tr>
      <w:tr w14:paraId="71A6A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843" w:type="dxa"/>
            <w:gridSpan w:val="2"/>
            <w:tcBorders>
              <w:left w:val="single" w:color="000000" w:sz="10" w:space="0"/>
            </w:tcBorders>
            <w:vAlign w:val="top"/>
          </w:tcPr>
          <w:p w14:paraId="13AFE7DE">
            <w:pPr>
              <w:pStyle w:val="6"/>
              <w:spacing w:before="154" w:line="211" w:lineRule="auto"/>
              <w:ind w:left="317"/>
            </w:pPr>
            <w:r>
              <w:rPr>
                <w:spacing w:val="13"/>
              </w:rPr>
              <w:t>新增土壤流失量（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吨）</w:t>
            </w:r>
          </w:p>
        </w:tc>
        <w:tc>
          <w:tcPr>
            <w:tcW w:w="2007" w:type="dxa"/>
            <w:gridSpan w:val="2"/>
            <w:vAlign w:val="top"/>
          </w:tcPr>
          <w:p w14:paraId="60445CE7">
            <w:pPr>
              <w:rPr>
                <w:rFonts w:ascii="Arial"/>
                <w:sz w:val="21"/>
              </w:rPr>
            </w:pPr>
          </w:p>
        </w:tc>
        <w:tc>
          <w:tcPr>
            <w:tcW w:w="3080" w:type="dxa"/>
            <w:gridSpan w:val="3"/>
            <w:vAlign w:val="top"/>
          </w:tcPr>
          <w:p w14:paraId="5589CF3E">
            <w:pPr>
              <w:pStyle w:val="6"/>
              <w:spacing w:before="154" w:line="211" w:lineRule="auto"/>
              <w:ind w:left="173"/>
            </w:pPr>
            <w:r>
              <w:rPr>
                <w:spacing w:val="17"/>
              </w:rPr>
              <w:t>措施减少水土流失量（</w:t>
            </w:r>
            <w:r>
              <w:rPr>
                <w:spacing w:val="-43"/>
              </w:rPr>
              <w:t xml:space="preserve"> </w:t>
            </w:r>
            <w:r>
              <w:rPr>
                <w:spacing w:val="17"/>
              </w:rPr>
              <w:t>吨）</w:t>
            </w:r>
          </w:p>
        </w:tc>
        <w:tc>
          <w:tcPr>
            <w:tcW w:w="1778" w:type="dxa"/>
            <w:gridSpan w:val="2"/>
            <w:tcBorders>
              <w:right w:val="single" w:color="000000" w:sz="10" w:space="0"/>
            </w:tcBorders>
            <w:vAlign w:val="top"/>
          </w:tcPr>
          <w:p w14:paraId="35D0FC03">
            <w:pPr>
              <w:rPr>
                <w:rFonts w:ascii="Arial"/>
                <w:sz w:val="21"/>
              </w:rPr>
            </w:pPr>
          </w:p>
        </w:tc>
      </w:tr>
      <w:tr w14:paraId="19E5E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541" w:type="dxa"/>
            <w:tcBorders>
              <w:left w:val="single" w:color="000000" w:sz="10" w:space="0"/>
            </w:tcBorders>
            <w:vAlign w:val="top"/>
          </w:tcPr>
          <w:p w14:paraId="7DAABC26">
            <w:pPr>
              <w:pStyle w:val="6"/>
              <w:spacing w:before="136" w:line="223" w:lineRule="auto"/>
              <w:ind w:left="277"/>
            </w:pPr>
            <w:r>
              <w:rPr>
                <w:spacing w:val="-3"/>
              </w:rPr>
              <w:t>余（弃）量</w:t>
            </w:r>
          </w:p>
          <w:p w14:paraId="08C34641">
            <w:pPr>
              <w:pStyle w:val="6"/>
              <w:spacing w:before="63" w:line="228" w:lineRule="auto"/>
              <w:ind w:left="331"/>
            </w:pPr>
            <w:r>
              <w:t>（万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m</w:t>
            </w:r>
            <w:r>
              <w:rPr>
                <w:rFonts w:ascii="Times New Roman" w:hAnsi="Times New Roman" w:eastAsia="Times New Roman" w:cs="Times New Roman"/>
                <w:position w:val="6"/>
                <w:sz w:val="13"/>
                <w:szCs w:val="13"/>
              </w:rPr>
              <w:t>3</w:t>
            </w:r>
            <w:r>
              <w:t>）</w:t>
            </w:r>
          </w:p>
        </w:tc>
        <w:tc>
          <w:tcPr>
            <w:tcW w:w="1302" w:type="dxa"/>
            <w:vAlign w:val="top"/>
          </w:tcPr>
          <w:p w14:paraId="511CBC16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718D8C67">
            <w:pPr>
              <w:pStyle w:val="6"/>
              <w:spacing w:before="136" w:line="224" w:lineRule="auto"/>
              <w:ind w:left="301"/>
            </w:pPr>
            <w:r>
              <w:rPr>
                <w:spacing w:val="11"/>
              </w:rPr>
              <w:t>挖方量</w:t>
            </w:r>
          </w:p>
          <w:p w14:paraId="4F79088E">
            <w:pPr>
              <w:pStyle w:val="6"/>
              <w:spacing w:before="62" w:line="228" w:lineRule="auto"/>
              <w:ind w:left="148"/>
            </w:pPr>
            <w:r>
              <w:rPr>
                <w:spacing w:val="9"/>
              </w:rPr>
              <w:t>（万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m</w:t>
            </w:r>
            <w:r>
              <w:rPr>
                <w:rFonts w:ascii="Times New Roman" w:hAnsi="Times New Roman" w:eastAsia="Times New Roman" w:cs="Times New Roman"/>
                <w:spacing w:val="9"/>
                <w:position w:val="6"/>
                <w:sz w:val="13"/>
                <w:szCs w:val="13"/>
              </w:rPr>
              <w:t>3</w:t>
            </w:r>
            <w:r>
              <w:rPr>
                <w:spacing w:val="9"/>
              </w:rPr>
              <w:t>）</w:t>
            </w:r>
          </w:p>
        </w:tc>
        <w:tc>
          <w:tcPr>
            <w:tcW w:w="825" w:type="dxa"/>
            <w:vAlign w:val="top"/>
          </w:tcPr>
          <w:p w14:paraId="18C5B3D4">
            <w:pPr>
              <w:rPr>
                <w:rFonts w:ascii="Arial"/>
                <w:sz w:val="21"/>
              </w:rPr>
            </w:pPr>
          </w:p>
        </w:tc>
        <w:tc>
          <w:tcPr>
            <w:tcW w:w="2116" w:type="dxa"/>
            <w:gridSpan w:val="2"/>
            <w:vAlign w:val="top"/>
          </w:tcPr>
          <w:p w14:paraId="1F0537E0">
            <w:pPr>
              <w:pStyle w:val="6"/>
              <w:spacing w:before="135" w:line="228" w:lineRule="auto"/>
              <w:ind w:left="856"/>
            </w:pPr>
            <w:r>
              <w:rPr>
                <w:spacing w:val="13"/>
              </w:rPr>
              <w:t>借方量</w:t>
            </w:r>
          </w:p>
          <w:p w14:paraId="31C251B3">
            <w:pPr>
              <w:pStyle w:val="6"/>
              <w:spacing w:before="58" w:line="228" w:lineRule="auto"/>
              <w:ind w:left="711"/>
            </w:pPr>
            <w:r>
              <w:rPr>
                <w:spacing w:val="8"/>
              </w:rPr>
              <w:t>（万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m</w:t>
            </w:r>
            <w:r>
              <w:rPr>
                <w:rFonts w:ascii="Times New Roman" w:hAnsi="Times New Roman" w:eastAsia="Times New Roman" w:cs="Times New Roman"/>
                <w:spacing w:val="8"/>
                <w:position w:val="6"/>
                <w:sz w:val="13"/>
                <w:szCs w:val="13"/>
              </w:rPr>
              <w:t>3</w:t>
            </w:r>
            <w:r>
              <w:rPr>
                <w:spacing w:val="8"/>
              </w:rPr>
              <w:t>）</w:t>
            </w:r>
          </w:p>
        </w:tc>
        <w:tc>
          <w:tcPr>
            <w:tcW w:w="964" w:type="dxa"/>
            <w:vAlign w:val="top"/>
          </w:tcPr>
          <w:p w14:paraId="1E1AB29F">
            <w:pPr>
              <w:rPr>
                <w:rFonts w:ascii="Arial"/>
                <w:sz w:val="21"/>
              </w:rPr>
            </w:pPr>
          </w:p>
        </w:tc>
        <w:tc>
          <w:tcPr>
            <w:tcW w:w="985" w:type="dxa"/>
            <w:vAlign w:val="top"/>
          </w:tcPr>
          <w:p w14:paraId="5DD76B53">
            <w:pPr>
              <w:pStyle w:val="6"/>
              <w:spacing w:before="136" w:line="224" w:lineRule="auto"/>
              <w:ind w:left="201"/>
            </w:pPr>
            <w:r>
              <w:rPr>
                <w:spacing w:val="12"/>
              </w:rPr>
              <w:t>填方量</w:t>
            </w:r>
          </w:p>
          <w:p w14:paraId="315F6103">
            <w:pPr>
              <w:pStyle w:val="6"/>
              <w:spacing w:before="62" w:line="228" w:lineRule="auto"/>
              <w:ind w:right="4"/>
              <w:jc w:val="right"/>
            </w:pPr>
            <w:r>
              <w:rPr>
                <w:spacing w:val="9"/>
              </w:rPr>
              <w:t>（万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m</w:t>
            </w:r>
            <w:r>
              <w:rPr>
                <w:rFonts w:ascii="Times New Roman" w:hAnsi="Times New Roman" w:eastAsia="Times New Roman" w:cs="Times New Roman"/>
                <w:spacing w:val="9"/>
                <w:position w:val="6"/>
                <w:sz w:val="13"/>
                <w:szCs w:val="13"/>
              </w:rPr>
              <w:t>3</w:t>
            </w:r>
            <w:r>
              <w:rPr>
                <w:spacing w:val="9"/>
              </w:rPr>
              <w:t>）</w:t>
            </w:r>
          </w:p>
        </w:tc>
        <w:tc>
          <w:tcPr>
            <w:tcW w:w="793" w:type="dxa"/>
            <w:tcBorders>
              <w:right w:val="single" w:color="000000" w:sz="10" w:space="0"/>
            </w:tcBorders>
            <w:vAlign w:val="top"/>
          </w:tcPr>
          <w:p w14:paraId="5DBA815C">
            <w:pPr>
              <w:rPr>
                <w:rFonts w:ascii="Arial"/>
                <w:sz w:val="21"/>
              </w:rPr>
            </w:pPr>
          </w:p>
        </w:tc>
      </w:tr>
      <w:tr w14:paraId="5DE05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850" w:type="dxa"/>
            <w:gridSpan w:val="4"/>
            <w:tcBorders>
              <w:left w:val="single" w:color="000000" w:sz="10" w:space="0"/>
            </w:tcBorders>
            <w:vAlign w:val="top"/>
          </w:tcPr>
          <w:p w14:paraId="7132F7B4">
            <w:pPr>
              <w:pStyle w:val="6"/>
              <w:spacing w:before="206" w:line="221" w:lineRule="auto"/>
              <w:ind w:left="878"/>
            </w:pPr>
            <w:r>
              <w:rPr>
                <w:spacing w:val="20"/>
              </w:rPr>
              <w:t>建设过程中取土来源及弃土去向</w:t>
            </w:r>
          </w:p>
        </w:tc>
        <w:tc>
          <w:tcPr>
            <w:tcW w:w="4858" w:type="dxa"/>
            <w:gridSpan w:val="5"/>
            <w:tcBorders>
              <w:right w:val="single" w:color="000000" w:sz="10" w:space="0"/>
            </w:tcBorders>
            <w:vAlign w:val="top"/>
          </w:tcPr>
          <w:p w14:paraId="2F7E83B2">
            <w:pPr>
              <w:rPr>
                <w:rFonts w:ascii="Arial"/>
                <w:sz w:val="21"/>
              </w:rPr>
            </w:pPr>
          </w:p>
        </w:tc>
      </w:tr>
      <w:tr w14:paraId="40AD2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541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7DC3F4BA">
            <w:pPr>
              <w:spacing w:line="433" w:lineRule="auto"/>
              <w:rPr>
                <w:rFonts w:ascii="Arial"/>
                <w:sz w:val="21"/>
              </w:rPr>
            </w:pPr>
          </w:p>
          <w:p w14:paraId="7B3E2075">
            <w:pPr>
              <w:pStyle w:val="6"/>
              <w:spacing w:before="65" w:line="222" w:lineRule="auto"/>
              <w:ind w:left="162"/>
            </w:pPr>
            <w:r>
              <w:rPr>
                <w:spacing w:val="13"/>
              </w:rPr>
              <w:t>防治标准等级</w:t>
            </w:r>
          </w:p>
          <w:p w14:paraId="5E2E05CB">
            <w:pPr>
              <w:pStyle w:val="6"/>
              <w:spacing w:before="112" w:line="224" w:lineRule="auto"/>
              <w:ind w:left="510"/>
            </w:pPr>
            <w:r>
              <w:rPr>
                <w:spacing w:val="8"/>
              </w:rPr>
              <w:t>及目标</w:t>
            </w:r>
          </w:p>
        </w:tc>
        <w:tc>
          <w:tcPr>
            <w:tcW w:w="2484" w:type="dxa"/>
            <w:gridSpan w:val="2"/>
            <w:vAlign w:val="top"/>
          </w:tcPr>
          <w:p w14:paraId="169A68D0">
            <w:pPr>
              <w:pStyle w:val="6"/>
              <w:spacing w:before="157" w:line="208" w:lineRule="auto"/>
              <w:ind w:left="606"/>
            </w:pPr>
            <w:r>
              <w:rPr>
                <w:spacing w:val="11"/>
              </w:rPr>
              <w:t>防治标准等级</w:t>
            </w:r>
          </w:p>
        </w:tc>
        <w:tc>
          <w:tcPr>
            <w:tcW w:w="5683" w:type="dxa"/>
            <w:gridSpan w:val="6"/>
            <w:tcBorders>
              <w:right w:val="single" w:color="000000" w:sz="10" w:space="0"/>
            </w:tcBorders>
            <w:vAlign w:val="top"/>
          </w:tcPr>
          <w:p w14:paraId="3EDB6BE7">
            <w:pPr>
              <w:pStyle w:val="6"/>
              <w:spacing w:before="100" w:line="223" w:lineRule="auto"/>
              <w:ind w:left="1165"/>
            </w:pPr>
            <w:r>
              <w:rPr>
                <w:spacing w:val="9"/>
              </w:rPr>
              <w:t>北方土石山区水土流失一级防治标准</w:t>
            </w:r>
          </w:p>
        </w:tc>
      </w:tr>
      <w:tr w14:paraId="04CA3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4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B18E1E0">
            <w:pPr>
              <w:rPr>
                <w:rFonts w:ascii="Arial"/>
                <w:sz w:val="21"/>
              </w:rPr>
            </w:pPr>
          </w:p>
        </w:tc>
        <w:tc>
          <w:tcPr>
            <w:tcW w:w="2484" w:type="dxa"/>
            <w:gridSpan w:val="2"/>
            <w:vAlign w:val="top"/>
          </w:tcPr>
          <w:p w14:paraId="3C2B3A17">
            <w:pPr>
              <w:pStyle w:val="6"/>
              <w:spacing w:before="129" w:line="203" w:lineRule="auto"/>
              <w:ind w:left="152"/>
            </w:pPr>
            <w:r>
              <w:rPr>
                <w:spacing w:val="14"/>
              </w:rPr>
              <w:t>水土流失治理度（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%</w:t>
            </w:r>
            <w:r>
              <w:rPr>
                <w:spacing w:val="14"/>
              </w:rPr>
              <w:t>）</w:t>
            </w:r>
          </w:p>
        </w:tc>
        <w:tc>
          <w:tcPr>
            <w:tcW w:w="1964" w:type="dxa"/>
            <w:gridSpan w:val="2"/>
            <w:vAlign w:val="top"/>
          </w:tcPr>
          <w:p w14:paraId="11A6C935">
            <w:pPr>
              <w:spacing w:before="121" w:line="195" w:lineRule="auto"/>
              <w:ind w:left="8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95</w:t>
            </w:r>
          </w:p>
        </w:tc>
        <w:tc>
          <w:tcPr>
            <w:tcW w:w="2926" w:type="dxa"/>
            <w:gridSpan w:val="3"/>
            <w:vAlign w:val="top"/>
          </w:tcPr>
          <w:p w14:paraId="6C7F3C8B">
            <w:pPr>
              <w:pStyle w:val="6"/>
              <w:spacing w:before="144" w:line="189" w:lineRule="auto"/>
              <w:ind w:left="695"/>
            </w:pPr>
            <w:r>
              <w:rPr>
                <w:spacing w:val="20"/>
              </w:rPr>
              <w:t>土壤流失控制比</w:t>
            </w:r>
          </w:p>
        </w:tc>
        <w:tc>
          <w:tcPr>
            <w:tcW w:w="793" w:type="dxa"/>
            <w:tcBorders>
              <w:right w:val="single" w:color="000000" w:sz="10" w:space="0"/>
            </w:tcBorders>
            <w:vAlign w:val="top"/>
          </w:tcPr>
          <w:p w14:paraId="7FA92552">
            <w:pPr>
              <w:spacing w:before="121" w:line="195" w:lineRule="auto"/>
              <w:ind w:left="23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1.00</w:t>
            </w:r>
          </w:p>
        </w:tc>
      </w:tr>
      <w:tr w14:paraId="77ACF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54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6B8D6F1">
            <w:pPr>
              <w:rPr>
                <w:rFonts w:ascii="Arial"/>
                <w:sz w:val="21"/>
              </w:rPr>
            </w:pPr>
          </w:p>
        </w:tc>
        <w:tc>
          <w:tcPr>
            <w:tcW w:w="2484" w:type="dxa"/>
            <w:gridSpan w:val="2"/>
            <w:vAlign w:val="top"/>
          </w:tcPr>
          <w:p w14:paraId="471D1E21">
            <w:pPr>
              <w:pStyle w:val="6"/>
              <w:spacing w:before="116" w:line="189" w:lineRule="auto"/>
              <w:ind w:left="384"/>
            </w:pPr>
            <w:r>
              <w:rPr>
                <w:spacing w:val="11"/>
              </w:rPr>
              <w:t>渣土防护率（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%</w:t>
            </w:r>
            <w:r>
              <w:rPr>
                <w:spacing w:val="11"/>
              </w:rPr>
              <w:t>）</w:t>
            </w:r>
          </w:p>
        </w:tc>
        <w:tc>
          <w:tcPr>
            <w:tcW w:w="1964" w:type="dxa"/>
            <w:gridSpan w:val="2"/>
            <w:vAlign w:val="top"/>
          </w:tcPr>
          <w:p w14:paraId="4A9537EF">
            <w:pPr>
              <w:spacing w:before="107" w:line="195" w:lineRule="auto"/>
              <w:ind w:left="7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98-99</w:t>
            </w:r>
          </w:p>
        </w:tc>
        <w:tc>
          <w:tcPr>
            <w:tcW w:w="2926" w:type="dxa"/>
            <w:gridSpan w:val="3"/>
            <w:vAlign w:val="top"/>
          </w:tcPr>
          <w:p w14:paraId="10E73FD5">
            <w:pPr>
              <w:pStyle w:val="6"/>
              <w:spacing w:before="116" w:line="189" w:lineRule="auto"/>
              <w:ind w:left="606"/>
            </w:pPr>
            <w:r>
              <w:rPr>
                <w:spacing w:val="12"/>
              </w:rPr>
              <w:t>表土保护率（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%</w:t>
            </w:r>
            <w:r>
              <w:rPr>
                <w:spacing w:val="12"/>
              </w:rPr>
              <w:t>）</w:t>
            </w:r>
          </w:p>
        </w:tc>
        <w:tc>
          <w:tcPr>
            <w:tcW w:w="793" w:type="dxa"/>
            <w:tcBorders>
              <w:right w:val="single" w:color="000000" w:sz="10" w:space="0"/>
            </w:tcBorders>
            <w:vAlign w:val="top"/>
          </w:tcPr>
          <w:p w14:paraId="6A3EDAF1">
            <w:pPr>
              <w:spacing w:before="107" w:line="195" w:lineRule="auto"/>
              <w:ind w:left="2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95</w:t>
            </w:r>
          </w:p>
        </w:tc>
      </w:tr>
      <w:tr w14:paraId="28A68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54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4C131B1F">
            <w:pPr>
              <w:rPr>
                <w:rFonts w:ascii="Arial"/>
                <w:sz w:val="21"/>
              </w:rPr>
            </w:pPr>
          </w:p>
        </w:tc>
        <w:tc>
          <w:tcPr>
            <w:tcW w:w="2484" w:type="dxa"/>
            <w:gridSpan w:val="2"/>
            <w:vAlign w:val="top"/>
          </w:tcPr>
          <w:p w14:paraId="370EC704">
            <w:pPr>
              <w:pStyle w:val="6"/>
              <w:spacing w:before="112" w:line="193" w:lineRule="auto"/>
              <w:ind w:left="151"/>
            </w:pPr>
            <w:r>
              <w:rPr>
                <w:spacing w:val="14"/>
              </w:rPr>
              <w:t>林草植被恢复率（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%</w:t>
            </w:r>
            <w:r>
              <w:rPr>
                <w:spacing w:val="14"/>
              </w:rPr>
              <w:t>）</w:t>
            </w:r>
          </w:p>
        </w:tc>
        <w:tc>
          <w:tcPr>
            <w:tcW w:w="1964" w:type="dxa"/>
            <w:gridSpan w:val="2"/>
            <w:vAlign w:val="top"/>
          </w:tcPr>
          <w:p w14:paraId="7764C757">
            <w:pPr>
              <w:spacing w:before="107" w:line="195" w:lineRule="auto"/>
              <w:ind w:left="8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97</w:t>
            </w:r>
          </w:p>
        </w:tc>
        <w:tc>
          <w:tcPr>
            <w:tcW w:w="2926" w:type="dxa"/>
            <w:gridSpan w:val="3"/>
            <w:vAlign w:val="top"/>
          </w:tcPr>
          <w:p w14:paraId="77409EE0">
            <w:pPr>
              <w:pStyle w:val="6"/>
              <w:spacing w:before="112" w:line="193" w:lineRule="auto"/>
              <w:ind w:left="614"/>
            </w:pPr>
            <w:r>
              <w:rPr>
                <w:spacing w:val="16"/>
              </w:rPr>
              <w:t>林草覆盖率（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%</w:t>
            </w:r>
            <w:r>
              <w:rPr>
                <w:spacing w:val="16"/>
              </w:rPr>
              <w:t>）</w:t>
            </w:r>
          </w:p>
        </w:tc>
        <w:tc>
          <w:tcPr>
            <w:tcW w:w="793" w:type="dxa"/>
            <w:tcBorders>
              <w:right w:val="single" w:color="000000" w:sz="10" w:space="0"/>
            </w:tcBorders>
            <w:vAlign w:val="top"/>
          </w:tcPr>
          <w:p w14:paraId="50DB9AAE">
            <w:pPr>
              <w:spacing w:before="107" w:line="195" w:lineRule="auto"/>
              <w:ind w:left="1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26-27</w:t>
            </w:r>
          </w:p>
        </w:tc>
      </w:tr>
      <w:tr w14:paraId="14D07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41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57CCA28E">
            <w:pPr>
              <w:spacing w:line="276" w:lineRule="auto"/>
              <w:rPr>
                <w:rFonts w:ascii="Arial"/>
                <w:sz w:val="21"/>
              </w:rPr>
            </w:pPr>
          </w:p>
          <w:p w14:paraId="63FD6FE6">
            <w:pPr>
              <w:pStyle w:val="6"/>
              <w:spacing w:before="65" w:line="223" w:lineRule="auto"/>
              <w:ind w:left="375"/>
            </w:pPr>
            <w:r>
              <w:rPr>
                <w:spacing w:val="18"/>
              </w:rPr>
              <w:t>水土保持</w:t>
            </w:r>
          </w:p>
          <w:p w14:paraId="23915A77">
            <w:pPr>
              <w:pStyle w:val="6"/>
              <w:spacing w:before="110" w:line="222" w:lineRule="auto"/>
              <w:ind w:left="378"/>
            </w:pPr>
            <w:r>
              <w:rPr>
                <w:spacing w:val="17"/>
              </w:rPr>
              <w:t>投资估算</w:t>
            </w:r>
          </w:p>
          <w:p w14:paraId="14E464C6">
            <w:pPr>
              <w:pStyle w:val="6"/>
              <w:spacing w:before="115" w:line="220" w:lineRule="auto"/>
              <w:ind w:left="472"/>
            </w:pPr>
            <w:r>
              <w:rPr>
                <w:rFonts w:ascii="Times New Roman" w:hAnsi="Times New Roman" w:eastAsia="Times New Roman" w:cs="Times New Roman"/>
                <w:spacing w:val="4"/>
              </w:rPr>
              <w:t>(</w:t>
            </w:r>
            <w:r>
              <w:rPr>
                <w:spacing w:val="4"/>
              </w:rPr>
              <w:t>万元）</w:t>
            </w:r>
          </w:p>
        </w:tc>
        <w:tc>
          <w:tcPr>
            <w:tcW w:w="2484" w:type="dxa"/>
            <w:gridSpan w:val="2"/>
            <w:vAlign w:val="top"/>
          </w:tcPr>
          <w:p w14:paraId="46A728A1">
            <w:pPr>
              <w:pStyle w:val="6"/>
              <w:spacing w:before="143" w:line="190" w:lineRule="auto"/>
              <w:ind w:left="676"/>
            </w:pPr>
            <w:r>
              <w:rPr>
                <w:spacing w:val="13"/>
              </w:rPr>
              <w:t>工程措施</w:t>
            </w:r>
          </w:p>
        </w:tc>
        <w:tc>
          <w:tcPr>
            <w:tcW w:w="1964" w:type="dxa"/>
            <w:gridSpan w:val="2"/>
            <w:vAlign w:val="top"/>
          </w:tcPr>
          <w:p w14:paraId="5ABD23B7">
            <w:pPr>
              <w:rPr>
                <w:rFonts w:ascii="Arial"/>
                <w:sz w:val="21"/>
              </w:rPr>
            </w:pPr>
          </w:p>
        </w:tc>
        <w:tc>
          <w:tcPr>
            <w:tcW w:w="1941" w:type="dxa"/>
            <w:gridSpan w:val="2"/>
            <w:vAlign w:val="top"/>
          </w:tcPr>
          <w:p w14:paraId="0D21AD84">
            <w:pPr>
              <w:pStyle w:val="6"/>
              <w:spacing w:before="143" w:line="190" w:lineRule="auto"/>
              <w:ind w:left="288"/>
            </w:pPr>
            <w:r>
              <w:rPr>
                <w:spacing w:val="19"/>
              </w:rPr>
              <w:t>水土保持补偿费</w:t>
            </w:r>
          </w:p>
        </w:tc>
        <w:tc>
          <w:tcPr>
            <w:tcW w:w="1778" w:type="dxa"/>
            <w:gridSpan w:val="2"/>
            <w:tcBorders>
              <w:right w:val="single" w:color="000000" w:sz="10" w:space="0"/>
            </w:tcBorders>
            <w:vAlign w:val="top"/>
          </w:tcPr>
          <w:p w14:paraId="2C962DCB">
            <w:pPr>
              <w:rPr>
                <w:rFonts w:ascii="Arial"/>
                <w:sz w:val="21"/>
              </w:rPr>
            </w:pPr>
          </w:p>
        </w:tc>
      </w:tr>
      <w:tr w14:paraId="51C3A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4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F6DC31C">
            <w:pPr>
              <w:rPr>
                <w:rFonts w:ascii="Arial"/>
                <w:sz w:val="21"/>
              </w:rPr>
            </w:pPr>
          </w:p>
        </w:tc>
        <w:tc>
          <w:tcPr>
            <w:tcW w:w="2484" w:type="dxa"/>
            <w:gridSpan w:val="2"/>
            <w:vAlign w:val="top"/>
          </w:tcPr>
          <w:p w14:paraId="45CFBE59">
            <w:pPr>
              <w:pStyle w:val="6"/>
              <w:spacing w:before="144" w:line="189" w:lineRule="auto"/>
              <w:ind w:left="666"/>
            </w:pPr>
            <w:r>
              <w:rPr>
                <w:spacing w:val="13"/>
              </w:rPr>
              <w:t>植物措施</w:t>
            </w:r>
          </w:p>
        </w:tc>
        <w:tc>
          <w:tcPr>
            <w:tcW w:w="1964" w:type="dxa"/>
            <w:gridSpan w:val="2"/>
            <w:vAlign w:val="top"/>
          </w:tcPr>
          <w:p w14:paraId="1E7550BE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Merge w:val="restart"/>
            <w:tcBorders>
              <w:bottom w:val="nil"/>
            </w:tcBorders>
            <w:vAlign w:val="top"/>
          </w:tcPr>
          <w:p w14:paraId="3E503210">
            <w:pPr>
              <w:pStyle w:val="6"/>
              <w:spacing w:before="149" w:line="231" w:lineRule="auto"/>
              <w:ind w:left="297"/>
            </w:pPr>
            <w:r>
              <w:rPr>
                <w:spacing w:val="7"/>
              </w:rPr>
              <w:t>独立</w:t>
            </w:r>
          </w:p>
          <w:p w14:paraId="52B9ACE4">
            <w:pPr>
              <w:pStyle w:val="6"/>
              <w:spacing w:before="105" w:line="192" w:lineRule="auto"/>
              <w:ind w:left="303"/>
            </w:pPr>
            <w:r>
              <w:rPr>
                <w:spacing w:val="5"/>
              </w:rPr>
              <w:t>费用</w:t>
            </w:r>
          </w:p>
        </w:tc>
        <w:tc>
          <w:tcPr>
            <w:tcW w:w="964" w:type="dxa"/>
            <w:vAlign w:val="top"/>
          </w:tcPr>
          <w:p w14:paraId="5EDED1F1">
            <w:pPr>
              <w:pStyle w:val="6"/>
              <w:spacing w:before="144" w:line="189" w:lineRule="auto"/>
              <w:ind w:right="25"/>
              <w:jc w:val="right"/>
            </w:pPr>
            <w:r>
              <w:rPr>
                <w:spacing w:val="14"/>
              </w:rPr>
              <w:t>监理费</w:t>
            </w:r>
          </w:p>
        </w:tc>
        <w:tc>
          <w:tcPr>
            <w:tcW w:w="1778" w:type="dxa"/>
            <w:gridSpan w:val="2"/>
            <w:tcBorders>
              <w:right w:val="single" w:color="000000" w:sz="10" w:space="0"/>
            </w:tcBorders>
            <w:vAlign w:val="top"/>
          </w:tcPr>
          <w:p w14:paraId="2F815FF1">
            <w:pPr>
              <w:rPr>
                <w:rFonts w:ascii="Arial"/>
                <w:sz w:val="21"/>
              </w:rPr>
            </w:pPr>
          </w:p>
        </w:tc>
      </w:tr>
      <w:tr w14:paraId="5ACA8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4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79870143">
            <w:pPr>
              <w:rPr>
                <w:rFonts w:ascii="Arial"/>
                <w:sz w:val="21"/>
              </w:rPr>
            </w:pPr>
          </w:p>
        </w:tc>
        <w:tc>
          <w:tcPr>
            <w:tcW w:w="2484" w:type="dxa"/>
            <w:gridSpan w:val="2"/>
            <w:vAlign w:val="top"/>
          </w:tcPr>
          <w:p w14:paraId="7B24C8A5">
            <w:pPr>
              <w:pStyle w:val="6"/>
              <w:spacing w:before="145" w:line="188" w:lineRule="auto"/>
              <w:ind w:left="684"/>
            </w:pPr>
            <w:r>
              <w:rPr>
                <w:spacing w:val="9"/>
              </w:rPr>
              <w:t>临时措施</w:t>
            </w:r>
          </w:p>
        </w:tc>
        <w:tc>
          <w:tcPr>
            <w:tcW w:w="1964" w:type="dxa"/>
            <w:gridSpan w:val="2"/>
            <w:vAlign w:val="top"/>
          </w:tcPr>
          <w:p w14:paraId="4E709096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Merge w:val="continue"/>
            <w:tcBorders>
              <w:top w:val="nil"/>
            </w:tcBorders>
            <w:vAlign w:val="top"/>
          </w:tcPr>
          <w:p w14:paraId="1A31899E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7D928790">
            <w:pPr>
              <w:pStyle w:val="6"/>
              <w:spacing w:before="145" w:line="188" w:lineRule="auto"/>
              <w:ind w:right="25"/>
              <w:jc w:val="right"/>
            </w:pPr>
            <w:r>
              <w:rPr>
                <w:spacing w:val="14"/>
              </w:rPr>
              <w:t>监测费</w:t>
            </w:r>
          </w:p>
        </w:tc>
        <w:tc>
          <w:tcPr>
            <w:tcW w:w="1778" w:type="dxa"/>
            <w:gridSpan w:val="2"/>
            <w:tcBorders>
              <w:right w:val="single" w:color="000000" w:sz="10" w:space="0"/>
            </w:tcBorders>
            <w:vAlign w:val="top"/>
          </w:tcPr>
          <w:p w14:paraId="07DA164B">
            <w:pPr>
              <w:rPr>
                <w:rFonts w:ascii="Arial"/>
                <w:sz w:val="21"/>
              </w:rPr>
            </w:pPr>
          </w:p>
        </w:tc>
      </w:tr>
      <w:tr w14:paraId="418D3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4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28127CB">
            <w:pPr>
              <w:rPr>
                <w:rFonts w:ascii="Arial"/>
                <w:sz w:val="21"/>
              </w:rPr>
            </w:pPr>
          </w:p>
        </w:tc>
        <w:tc>
          <w:tcPr>
            <w:tcW w:w="4448" w:type="dxa"/>
            <w:gridSpan w:val="4"/>
            <w:vAlign w:val="top"/>
          </w:tcPr>
          <w:p w14:paraId="2E810AEB">
            <w:pPr>
              <w:pStyle w:val="6"/>
              <w:spacing w:before="93" w:line="222" w:lineRule="auto"/>
              <w:ind w:left="1916"/>
            </w:pPr>
            <w:r>
              <w:rPr>
                <w:spacing w:val="6"/>
              </w:rPr>
              <w:t>总投资</w:t>
            </w:r>
          </w:p>
        </w:tc>
        <w:tc>
          <w:tcPr>
            <w:tcW w:w="3719" w:type="dxa"/>
            <w:gridSpan w:val="4"/>
            <w:tcBorders>
              <w:right w:val="single" w:color="000000" w:sz="10" w:space="0"/>
            </w:tcBorders>
            <w:vAlign w:val="top"/>
          </w:tcPr>
          <w:p w14:paraId="64497D08">
            <w:pPr>
              <w:rPr>
                <w:rFonts w:ascii="Arial"/>
                <w:sz w:val="21"/>
              </w:rPr>
            </w:pPr>
          </w:p>
        </w:tc>
      </w:tr>
      <w:tr w14:paraId="25F1C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843" w:type="dxa"/>
            <w:gridSpan w:val="2"/>
            <w:tcBorders>
              <w:left w:val="single" w:color="000000" w:sz="10" w:space="0"/>
            </w:tcBorders>
            <w:vAlign w:val="top"/>
          </w:tcPr>
          <w:p w14:paraId="1E086356">
            <w:pPr>
              <w:pStyle w:val="6"/>
              <w:spacing w:before="167" w:line="217" w:lineRule="auto"/>
              <w:ind w:left="686"/>
            </w:pPr>
            <w:r>
              <w:rPr>
                <w:spacing w:val="17"/>
              </w:rPr>
              <w:t>方案编制单位</w:t>
            </w:r>
          </w:p>
        </w:tc>
        <w:tc>
          <w:tcPr>
            <w:tcW w:w="2007" w:type="dxa"/>
            <w:gridSpan w:val="2"/>
            <w:vAlign w:val="top"/>
          </w:tcPr>
          <w:p w14:paraId="69F533E3">
            <w:pPr>
              <w:rPr>
                <w:rFonts w:ascii="Arial"/>
                <w:sz w:val="21"/>
              </w:rPr>
            </w:pPr>
          </w:p>
        </w:tc>
        <w:tc>
          <w:tcPr>
            <w:tcW w:w="3080" w:type="dxa"/>
            <w:gridSpan w:val="3"/>
            <w:vAlign w:val="top"/>
          </w:tcPr>
          <w:p w14:paraId="6DC5C2D9">
            <w:pPr>
              <w:pStyle w:val="6"/>
              <w:spacing w:before="167" w:line="217" w:lineRule="auto"/>
              <w:ind w:left="953"/>
            </w:pPr>
            <w:r>
              <w:rPr>
                <w:spacing w:val="15"/>
              </w:rPr>
              <w:t>建设单位</w:t>
            </w:r>
          </w:p>
        </w:tc>
        <w:tc>
          <w:tcPr>
            <w:tcW w:w="1778" w:type="dxa"/>
            <w:gridSpan w:val="2"/>
            <w:tcBorders>
              <w:right w:val="single" w:color="000000" w:sz="10" w:space="0"/>
            </w:tcBorders>
            <w:vAlign w:val="top"/>
          </w:tcPr>
          <w:p w14:paraId="2C8538D3">
            <w:pPr>
              <w:rPr>
                <w:rFonts w:ascii="Arial"/>
                <w:sz w:val="21"/>
              </w:rPr>
            </w:pPr>
          </w:p>
        </w:tc>
      </w:tr>
      <w:tr w14:paraId="360FD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43" w:type="dxa"/>
            <w:gridSpan w:val="2"/>
            <w:tcBorders>
              <w:left w:val="single" w:color="000000" w:sz="10" w:space="0"/>
            </w:tcBorders>
            <w:vAlign w:val="top"/>
          </w:tcPr>
          <w:p w14:paraId="2FC44204">
            <w:pPr>
              <w:pStyle w:val="6"/>
              <w:spacing w:before="174" w:line="217" w:lineRule="auto"/>
              <w:ind w:left="798"/>
            </w:pPr>
            <w:r>
              <w:rPr>
                <w:spacing w:val="16"/>
              </w:rPr>
              <w:t>法定代表人</w:t>
            </w:r>
          </w:p>
        </w:tc>
        <w:tc>
          <w:tcPr>
            <w:tcW w:w="2007" w:type="dxa"/>
            <w:gridSpan w:val="2"/>
            <w:vAlign w:val="top"/>
          </w:tcPr>
          <w:p w14:paraId="2258F0CB">
            <w:pPr>
              <w:rPr>
                <w:rFonts w:ascii="Arial"/>
                <w:sz w:val="21"/>
              </w:rPr>
            </w:pPr>
          </w:p>
        </w:tc>
        <w:tc>
          <w:tcPr>
            <w:tcW w:w="3080" w:type="dxa"/>
            <w:gridSpan w:val="3"/>
            <w:vAlign w:val="top"/>
          </w:tcPr>
          <w:p w14:paraId="079DB0AF">
            <w:pPr>
              <w:pStyle w:val="6"/>
              <w:spacing w:before="174" w:line="217" w:lineRule="auto"/>
              <w:ind w:left="854"/>
            </w:pPr>
            <w:r>
              <w:rPr>
                <w:spacing w:val="16"/>
              </w:rPr>
              <w:t>法定代表人</w:t>
            </w:r>
          </w:p>
        </w:tc>
        <w:tc>
          <w:tcPr>
            <w:tcW w:w="1778" w:type="dxa"/>
            <w:gridSpan w:val="2"/>
            <w:tcBorders>
              <w:right w:val="single" w:color="000000" w:sz="10" w:space="0"/>
            </w:tcBorders>
            <w:vAlign w:val="top"/>
          </w:tcPr>
          <w:p w14:paraId="3570B096">
            <w:pPr>
              <w:rPr>
                <w:rFonts w:ascii="Arial"/>
                <w:sz w:val="21"/>
              </w:rPr>
            </w:pPr>
          </w:p>
        </w:tc>
      </w:tr>
      <w:tr w14:paraId="1BB89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843" w:type="dxa"/>
            <w:gridSpan w:val="2"/>
            <w:tcBorders>
              <w:left w:val="single" w:color="000000" w:sz="10" w:space="0"/>
            </w:tcBorders>
            <w:vAlign w:val="top"/>
          </w:tcPr>
          <w:p w14:paraId="57DB685B">
            <w:pPr>
              <w:pStyle w:val="6"/>
              <w:spacing w:before="172" w:line="214" w:lineRule="auto"/>
              <w:ind w:left="1101"/>
            </w:pPr>
            <w:r>
              <w:rPr>
                <w:spacing w:val="9"/>
              </w:rPr>
              <w:t>地址</w:t>
            </w:r>
          </w:p>
        </w:tc>
        <w:tc>
          <w:tcPr>
            <w:tcW w:w="2007" w:type="dxa"/>
            <w:gridSpan w:val="2"/>
            <w:vAlign w:val="top"/>
          </w:tcPr>
          <w:p w14:paraId="2A6F62B5">
            <w:pPr>
              <w:rPr>
                <w:rFonts w:ascii="Arial"/>
                <w:sz w:val="21"/>
              </w:rPr>
            </w:pPr>
          </w:p>
        </w:tc>
        <w:tc>
          <w:tcPr>
            <w:tcW w:w="3080" w:type="dxa"/>
            <w:gridSpan w:val="3"/>
            <w:vAlign w:val="top"/>
          </w:tcPr>
          <w:p w14:paraId="26E4A012">
            <w:pPr>
              <w:pStyle w:val="6"/>
              <w:spacing w:before="172" w:line="214" w:lineRule="auto"/>
              <w:ind w:left="1160"/>
            </w:pPr>
            <w:r>
              <w:rPr>
                <w:spacing w:val="9"/>
              </w:rPr>
              <w:t>地址</w:t>
            </w:r>
          </w:p>
        </w:tc>
        <w:tc>
          <w:tcPr>
            <w:tcW w:w="1778" w:type="dxa"/>
            <w:gridSpan w:val="2"/>
            <w:tcBorders>
              <w:right w:val="single" w:color="000000" w:sz="10" w:space="0"/>
            </w:tcBorders>
            <w:vAlign w:val="top"/>
          </w:tcPr>
          <w:p w14:paraId="4B14F9C8">
            <w:pPr>
              <w:rPr>
                <w:rFonts w:ascii="Arial"/>
                <w:sz w:val="21"/>
              </w:rPr>
            </w:pPr>
          </w:p>
        </w:tc>
      </w:tr>
      <w:tr w14:paraId="22DAA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843" w:type="dxa"/>
            <w:gridSpan w:val="2"/>
            <w:tcBorders>
              <w:left w:val="single" w:color="000000" w:sz="10" w:space="0"/>
            </w:tcBorders>
            <w:vAlign w:val="top"/>
          </w:tcPr>
          <w:p w14:paraId="02B70CB1">
            <w:pPr>
              <w:pStyle w:val="6"/>
              <w:spacing w:before="173" w:line="212" w:lineRule="auto"/>
              <w:ind w:left="683"/>
            </w:pPr>
            <w:r>
              <w:rPr>
                <w:spacing w:val="18"/>
              </w:rPr>
              <w:t>联系人及电话</w:t>
            </w:r>
          </w:p>
        </w:tc>
        <w:tc>
          <w:tcPr>
            <w:tcW w:w="2007" w:type="dxa"/>
            <w:gridSpan w:val="2"/>
            <w:vAlign w:val="top"/>
          </w:tcPr>
          <w:p w14:paraId="6568D2B8">
            <w:pPr>
              <w:rPr>
                <w:rFonts w:ascii="Arial"/>
                <w:sz w:val="21"/>
              </w:rPr>
            </w:pPr>
          </w:p>
        </w:tc>
        <w:tc>
          <w:tcPr>
            <w:tcW w:w="3080" w:type="dxa"/>
            <w:gridSpan w:val="3"/>
            <w:vAlign w:val="top"/>
          </w:tcPr>
          <w:p w14:paraId="30DFBC72">
            <w:pPr>
              <w:pStyle w:val="6"/>
              <w:spacing w:before="173" w:line="212" w:lineRule="auto"/>
              <w:ind w:left="741"/>
            </w:pPr>
            <w:r>
              <w:rPr>
                <w:spacing w:val="18"/>
              </w:rPr>
              <w:t>联系人及电话</w:t>
            </w:r>
          </w:p>
        </w:tc>
        <w:tc>
          <w:tcPr>
            <w:tcW w:w="1778" w:type="dxa"/>
            <w:gridSpan w:val="2"/>
            <w:tcBorders>
              <w:right w:val="single" w:color="000000" w:sz="10" w:space="0"/>
            </w:tcBorders>
            <w:vAlign w:val="top"/>
          </w:tcPr>
          <w:p w14:paraId="1D56E7BF">
            <w:pPr>
              <w:rPr>
                <w:rFonts w:ascii="Arial"/>
                <w:sz w:val="21"/>
              </w:rPr>
            </w:pPr>
          </w:p>
        </w:tc>
      </w:tr>
      <w:tr w14:paraId="0586C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9708" w:type="dxa"/>
            <w:gridSpan w:val="9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36B0E83">
            <w:pPr>
              <w:pStyle w:val="6"/>
              <w:spacing w:before="182" w:line="302" w:lineRule="auto"/>
              <w:ind w:left="39" w:hanging="11"/>
              <w:jc w:val="both"/>
            </w:pPr>
            <w:r>
              <w:t xml:space="preserve">注 </w:t>
            </w: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t>、项目类型：建设类、生产建设类；</w:t>
            </w:r>
            <w:r>
              <w:rPr>
                <w:rFonts w:ascii="Times New Roman" w:hAnsi="Times New Roman" w:eastAsia="Times New Roman" w:cs="Times New Roman"/>
              </w:rPr>
              <w:t xml:space="preserve">2  </w:t>
            </w:r>
            <w:r>
              <w:t>、项目所属行业：例公路工程、铁路工程、房地产工程</w:t>
            </w:r>
            <w:r>
              <w:rPr>
                <w:position w:val="-3"/>
              </w:rPr>
              <w:drawing>
                <wp:inline distT="0" distB="0" distL="0" distR="0">
                  <wp:extent cx="224790" cy="571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66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2"/>
              </w:rPr>
              <w:t xml:space="preserve"> </w:t>
            </w:r>
            <w:r>
              <w:t>等</w:t>
            </w:r>
            <w:r>
              <w:rPr>
                <w:spacing w:val="-1"/>
              </w:rPr>
              <w:t>工程</w:t>
            </w:r>
            <w:r>
              <w:t xml:space="preserve"> </w:t>
            </w:r>
            <w:r>
              <w:rPr>
                <w:spacing w:val="2"/>
              </w:rPr>
              <w:t>；</w:t>
            </w:r>
            <w:r>
              <w:rPr>
                <w:rFonts w:ascii="Times New Roman" w:hAnsi="Times New Roman" w:eastAsia="Times New Roman" w:cs="Times New Roman"/>
                <w:spacing w:val="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2"/>
              </w:rPr>
              <w:t>、项目性质：新建、扩建、改建、续建；</w:t>
            </w:r>
            <w:r>
              <w:rPr>
                <w:rFonts w:ascii="Times New Roman" w:hAnsi="Times New Roman" w:eastAsia="Times New Roman" w:cs="Times New Roman"/>
                <w:spacing w:val="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2"/>
              </w:rPr>
              <w:t>、最近建设状态：未开工、在建、停工、完工；</w:t>
            </w:r>
            <w:r>
              <w:rPr>
                <w:rFonts w:ascii="Times New Roman" w:hAnsi="Times New Roman" w:eastAsia="Times New Roman" w:cs="Times New Roman"/>
                <w:spacing w:val="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2"/>
              </w:rPr>
              <w:t>、</w:t>
            </w:r>
            <w:r>
              <w:rPr>
                <w:spacing w:val="1"/>
              </w:rPr>
              <w:t>建设地点</w:t>
            </w:r>
            <w:r>
              <w:t xml:space="preserve"> </w:t>
            </w:r>
            <w:r>
              <w:rPr>
                <w:spacing w:val="3"/>
              </w:rPr>
              <w:t>、涉及区域应明确至最小行政区划单位；</w:t>
            </w:r>
            <w:r>
              <w:rPr>
                <w:rFonts w:ascii="Times New Roman" w:hAnsi="Times New Roman" w:eastAsia="Times New Roman" w:cs="Times New Roman"/>
                <w:spacing w:val="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3"/>
              </w:rPr>
              <w:t>、林草覆盖率行业有要</w:t>
            </w:r>
            <w:r>
              <w:rPr>
                <w:spacing w:val="2"/>
              </w:rPr>
              <w:t>求的，按行业执行。</w:t>
            </w:r>
          </w:p>
        </w:tc>
      </w:tr>
    </w:tbl>
    <w:p w14:paraId="789E7711">
      <w:pPr>
        <w:pStyle w:val="2"/>
      </w:pPr>
    </w:p>
    <w:p w14:paraId="4B4F4FBF">
      <w:pPr>
        <w:sectPr>
          <w:pgSz w:w="11910" w:h="16840"/>
          <w:pgMar w:top="1420" w:right="668" w:bottom="0" w:left="1507" w:header="0" w:footer="0" w:gutter="0"/>
          <w:cols w:space="720" w:num="1"/>
        </w:sectPr>
      </w:pPr>
    </w:p>
    <w:tbl>
      <w:tblPr>
        <w:tblStyle w:val="5"/>
        <w:tblW w:w="9822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7"/>
        <w:gridCol w:w="7855"/>
      </w:tblGrid>
      <w:tr w14:paraId="3A5FF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9822" w:type="dxa"/>
            <w:gridSpan w:val="2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vAlign w:val="top"/>
          </w:tcPr>
          <w:p w14:paraId="5D720563">
            <w:pPr>
              <w:spacing w:line="292" w:lineRule="auto"/>
              <w:rPr>
                <w:rFonts w:ascii="Arial"/>
                <w:sz w:val="21"/>
              </w:rPr>
            </w:pPr>
          </w:p>
          <w:p w14:paraId="05BACE0C">
            <w:pPr>
              <w:pStyle w:val="6"/>
              <w:spacing w:before="65" w:line="222" w:lineRule="auto"/>
              <w:ind w:left="2699"/>
            </w:pPr>
            <w:r>
              <w:rPr>
                <w:spacing w:val="17"/>
              </w:rPr>
              <w:t>采取的主要水土保持措施（</w:t>
            </w:r>
            <w:r>
              <w:rPr>
                <w:spacing w:val="-47"/>
              </w:rPr>
              <w:t xml:space="preserve"> </w:t>
            </w:r>
            <w:r>
              <w:rPr>
                <w:spacing w:val="17"/>
              </w:rPr>
              <w:t>如无该项填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“</w:t>
            </w:r>
            <w:r>
              <w:rPr>
                <w:spacing w:val="17"/>
              </w:rPr>
              <w:t>无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”</w:t>
            </w:r>
            <w:r>
              <w:rPr>
                <w:spacing w:val="17"/>
              </w:rPr>
              <w:t>）</w:t>
            </w:r>
          </w:p>
        </w:tc>
      </w:tr>
      <w:tr w14:paraId="748A8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967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0CC65AB3">
            <w:pPr>
              <w:spacing w:line="243" w:lineRule="auto"/>
              <w:rPr>
                <w:rFonts w:ascii="Arial"/>
                <w:sz w:val="21"/>
              </w:rPr>
            </w:pPr>
          </w:p>
          <w:p w14:paraId="2348F2A4">
            <w:pPr>
              <w:spacing w:line="243" w:lineRule="auto"/>
              <w:rPr>
                <w:rFonts w:ascii="Arial"/>
                <w:sz w:val="21"/>
              </w:rPr>
            </w:pPr>
          </w:p>
          <w:p w14:paraId="2A454B67">
            <w:pPr>
              <w:spacing w:line="243" w:lineRule="auto"/>
              <w:rPr>
                <w:rFonts w:ascii="Arial"/>
                <w:sz w:val="21"/>
              </w:rPr>
            </w:pPr>
          </w:p>
          <w:p w14:paraId="096F53A9">
            <w:pPr>
              <w:spacing w:line="243" w:lineRule="auto"/>
              <w:rPr>
                <w:rFonts w:ascii="Arial"/>
                <w:sz w:val="21"/>
              </w:rPr>
            </w:pPr>
          </w:p>
          <w:p w14:paraId="145DDADE">
            <w:pPr>
              <w:spacing w:line="243" w:lineRule="auto"/>
              <w:rPr>
                <w:rFonts w:ascii="Arial"/>
                <w:sz w:val="21"/>
              </w:rPr>
            </w:pPr>
          </w:p>
          <w:p w14:paraId="40EA5FA2">
            <w:pPr>
              <w:spacing w:line="243" w:lineRule="auto"/>
              <w:rPr>
                <w:rFonts w:ascii="Arial"/>
                <w:sz w:val="21"/>
              </w:rPr>
            </w:pPr>
          </w:p>
          <w:p w14:paraId="5E197CD9">
            <w:pPr>
              <w:spacing w:line="243" w:lineRule="auto"/>
              <w:rPr>
                <w:rFonts w:ascii="Arial"/>
                <w:sz w:val="21"/>
              </w:rPr>
            </w:pPr>
          </w:p>
          <w:p w14:paraId="3A38907F">
            <w:pPr>
              <w:spacing w:line="244" w:lineRule="auto"/>
              <w:rPr>
                <w:rFonts w:ascii="Arial"/>
                <w:sz w:val="21"/>
              </w:rPr>
            </w:pPr>
          </w:p>
          <w:p w14:paraId="1E4B0BE6">
            <w:pPr>
              <w:spacing w:line="244" w:lineRule="auto"/>
              <w:rPr>
                <w:rFonts w:ascii="Arial"/>
                <w:sz w:val="21"/>
              </w:rPr>
            </w:pPr>
          </w:p>
          <w:p w14:paraId="00579531">
            <w:pPr>
              <w:spacing w:line="244" w:lineRule="auto"/>
              <w:rPr>
                <w:rFonts w:ascii="Arial"/>
                <w:sz w:val="21"/>
              </w:rPr>
            </w:pPr>
          </w:p>
          <w:p w14:paraId="0C1AF3C5">
            <w:pPr>
              <w:pStyle w:val="6"/>
              <w:spacing w:before="65" w:line="228" w:lineRule="auto"/>
              <w:ind w:left="786"/>
            </w:pPr>
            <w:r>
              <w:rPr>
                <w:spacing w:val="4"/>
              </w:rPr>
              <w:t>工程</w:t>
            </w:r>
          </w:p>
          <w:p w14:paraId="6DB56BBE">
            <w:pPr>
              <w:pStyle w:val="6"/>
              <w:spacing w:before="127" w:line="222" w:lineRule="auto"/>
              <w:ind w:left="776"/>
            </w:pPr>
            <w:r>
              <w:rPr>
                <w:spacing w:val="8"/>
              </w:rPr>
              <w:t>措施</w:t>
            </w:r>
          </w:p>
        </w:tc>
        <w:tc>
          <w:tcPr>
            <w:tcW w:w="7855" w:type="dxa"/>
            <w:tcBorders>
              <w:right w:val="single" w:color="000000" w:sz="10" w:space="0"/>
            </w:tcBorders>
            <w:vAlign w:val="top"/>
          </w:tcPr>
          <w:p w14:paraId="5523D88D">
            <w:pPr>
              <w:spacing w:line="429" w:lineRule="auto"/>
              <w:rPr>
                <w:rFonts w:ascii="Arial"/>
                <w:sz w:val="21"/>
              </w:rPr>
            </w:pPr>
          </w:p>
          <w:p w14:paraId="187E9D23">
            <w:pPr>
              <w:pStyle w:val="6"/>
              <w:spacing w:before="65" w:line="225" w:lineRule="auto"/>
              <w:ind w:left="11"/>
            </w:pPr>
            <w:r>
              <w:rPr>
                <w:rFonts w:ascii="宋体" w:hAnsi="宋体" w:eastAsia="宋体" w:cs="宋体"/>
                <w:spacing w:val="11"/>
              </w:rPr>
              <w:t>①</w:t>
            </w:r>
            <w:r>
              <w:rPr>
                <w:spacing w:val="11"/>
              </w:rPr>
              <w:t>挡土墙防护（长度</w:t>
            </w:r>
            <w:r>
              <w:rPr>
                <w:spacing w:val="17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m</w:t>
            </w:r>
            <w:r>
              <w:rPr>
                <w:rFonts w:ascii="Times New Roman" w:hAnsi="Times New Roman" w:eastAsia="Times New Roman" w:cs="Times New Roman"/>
                <w:spacing w:val="47"/>
                <w:w w:val="101"/>
              </w:rPr>
              <w:t xml:space="preserve"> </w:t>
            </w:r>
            <w:r>
              <w:rPr>
                <w:spacing w:val="11"/>
              </w:rPr>
              <w:t>，方量</w:t>
            </w:r>
            <w:r>
              <w:rPr>
                <w:spacing w:val="4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m</w:t>
            </w:r>
            <w:r>
              <w:rPr>
                <w:rFonts w:ascii="Times New Roman" w:hAnsi="Times New Roman" w:eastAsia="Times New Roman" w:cs="Times New Roman"/>
                <w:spacing w:val="11"/>
                <w:position w:val="6"/>
                <w:sz w:val="13"/>
                <w:szCs w:val="13"/>
              </w:rPr>
              <w:t>3</w:t>
            </w:r>
            <w:r>
              <w:rPr>
                <w:spacing w:val="11"/>
              </w:rPr>
              <w:t>）</w:t>
            </w:r>
          </w:p>
        </w:tc>
      </w:tr>
      <w:tr w14:paraId="54457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967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28CC4F68">
            <w:pPr>
              <w:rPr>
                <w:rFonts w:ascii="Arial"/>
                <w:sz w:val="21"/>
              </w:rPr>
            </w:pPr>
          </w:p>
        </w:tc>
        <w:tc>
          <w:tcPr>
            <w:tcW w:w="7855" w:type="dxa"/>
            <w:tcBorders>
              <w:right w:val="single" w:color="000000" w:sz="10" w:space="0"/>
            </w:tcBorders>
            <w:vAlign w:val="top"/>
          </w:tcPr>
          <w:p w14:paraId="2A7E86CE">
            <w:pPr>
              <w:spacing w:line="425" w:lineRule="auto"/>
              <w:rPr>
                <w:rFonts w:ascii="Arial"/>
                <w:sz w:val="21"/>
              </w:rPr>
            </w:pPr>
          </w:p>
          <w:p w14:paraId="51F219D8">
            <w:pPr>
              <w:pStyle w:val="6"/>
              <w:spacing w:before="65" w:line="225" w:lineRule="auto"/>
              <w:ind w:left="10"/>
            </w:pPr>
            <w:r>
              <w:rPr>
                <w:rFonts w:ascii="宋体" w:hAnsi="宋体" w:eastAsia="宋体" w:cs="宋体"/>
                <w:spacing w:val="7"/>
              </w:rPr>
              <w:t>②</w:t>
            </w:r>
            <w:r>
              <w:rPr>
                <w:spacing w:val="7"/>
              </w:rPr>
              <w:t>护坡（长度</w:t>
            </w:r>
            <w:r>
              <w:rPr>
                <w:spacing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m</w:t>
            </w:r>
            <w:r>
              <w:rPr>
                <w:rFonts w:ascii="Times New Roman" w:hAnsi="Times New Roman" w:eastAsia="Times New Roman" w:cs="Times New Roman"/>
                <w:spacing w:val="39"/>
              </w:rPr>
              <w:t xml:space="preserve"> </w:t>
            </w:r>
            <w:r>
              <w:rPr>
                <w:spacing w:val="7"/>
              </w:rPr>
              <w:t xml:space="preserve">，方量  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m</w:t>
            </w:r>
            <w:r>
              <w:rPr>
                <w:rFonts w:ascii="Times New Roman" w:hAnsi="Times New Roman" w:eastAsia="Times New Roman" w:cs="Times New Roman"/>
                <w:spacing w:val="7"/>
                <w:position w:val="6"/>
                <w:sz w:val="13"/>
                <w:szCs w:val="13"/>
              </w:rPr>
              <w:t>3</w:t>
            </w:r>
            <w:r>
              <w:rPr>
                <w:spacing w:val="7"/>
              </w:rPr>
              <w:t>）</w:t>
            </w:r>
          </w:p>
        </w:tc>
      </w:tr>
      <w:tr w14:paraId="4861D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967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A17C49D">
            <w:pPr>
              <w:rPr>
                <w:rFonts w:ascii="Arial"/>
                <w:sz w:val="21"/>
              </w:rPr>
            </w:pPr>
          </w:p>
        </w:tc>
        <w:tc>
          <w:tcPr>
            <w:tcW w:w="7855" w:type="dxa"/>
            <w:tcBorders>
              <w:right w:val="single" w:color="000000" w:sz="10" w:space="0"/>
            </w:tcBorders>
            <w:vAlign w:val="top"/>
          </w:tcPr>
          <w:p w14:paraId="2BF3328D">
            <w:pPr>
              <w:spacing w:line="426" w:lineRule="auto"/>
              <w:rPr>
                <w:rFonts w:ascii="Arial"/>
                <w:sz w:val="21"/>
              </w:rPr>
            </w:pPr>
          </w:p>
          <w:p w14:paraId="2B8DFDA7">
            <w:pPr>
              <w:pStyle w:val="6"/>
              <w:spacing w:before="65" w:line="223" w:lineRule="auto"/>
              <w:ind w:left="10"/>
            </w:pPr>
            <w:r>
              <w:rPr>
                <w:rFonts w:ascii="宋体" w:hAnsi="宋体" w:eastAsia="宋体" w:cs="宋体"/>
                <w:spacing w:val="8"/>
              </w:rPr>
              <w:t>③</w:t>
            </w:r>
            <w:r>
              <w:rPr>
                <w:spacing w:val="8"/>
              </w:rPr>
              <w:t>排水系统（长度</w:t>
            </w:r>
            <w:r>
              <w:rPr>
                <w:spacing w:val="15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m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</w:rPr>
              <w:t xml:space="preserve"> </w:t>
            </w:r>
            <w:r>
              <w:rPr>
                <w:spacing w:val="8"/>
              </w:rPr>
              <w:t xml:space="preserve">，方量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m</w:t>
            </w:r>
            <w:r>
              <w:rPr>
                <w:rFonts w:ascii="Times New Roman" w:hAnsi="Times New Roman" w:eastAsia="Times New Roman" w:cs="Times New Roman"/>
                <w:spacing w:val="8"/>
                <w:position w:val="6"/>
                <w:sz w:val="13"/>
                <w:szCs w:val="13"/>
              </w:rPr>
              <w:t>3</w:t>
            </w:r>
            <w:r>
              <w:rPr>
                <w:spacing w:val="8"/>
              </w:rPr>
              <w:t>）</w:t>
            </w:r>
          </w:p>
        </w:tc>
      </w:tr>
      <w:tr w14:paraId="662E7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967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3A10A2E">
            <w:pPr>
              <w:rPr>
                <w:rFonts w:ascii="Arial"/>
                <w:sz w:val="21"/>
              </w:rPr>
            </w:pPr>
          </w:p>
        </w:tc>
        <w:tc>
          <w:tcPr>
            <w:tcW w:w="7855" w:type="dxa"/>
            <w:tcBorders>
              <w:right w:val="single" w:color="000000" w:sz="10" w:space="0"/>
            </w:tcBorders>
            <w:vAlign w:val="top"/>
          </w:tcPr>
          <w:p w14:paraId="32B3BBAF">
            <w:pPr>
              <w:spacing w:line="427" w:lineRule="auto"/>
              <w:rPr>
                <w:rFonts w:ascii="Arial"/>
                <w:sz w:val="21"/>
              </w:rPr>
            </w:pPr>
          </w:p>
          <w:p w14:paraId="525D5AC3">
            <w:pPr>
              <w:pStyle w:val="6"/>
              <w:spacing w:before="65" w:line="225" w:lineRule="auto"/>
              <w:ind w:left="10"/>
            </w:pPr>
            <w:r>
              <w:rPr>
                <w:rFonts w:ascii="宋体" w:hAnsi="宋体" w:eastAsia="宋体" w:cs="宋体"/>
                <w:spacing w:val="10"/>
              </w:rPr>
              <w:t>④</w:t>
            </w:r>
            <w:r>
              <w:rPr>
                <w:spacing w:val="10"/>
              </w:rPr>
              <w:t>表土剥离</w:t>
            </w:r>
            <w:r>
              <w:rPr>
                <w:spacing w:val="-45"/>
              </w:rPr>
              <w:t xml:space="preserve"> </w:t>
            </w:r>
            <w:r>
              <w:rPr>
                <w:spacing w:val="10"/>
              </w:rPr>
              <w:t>，妥善堆放并防护（</w:t>
            </w:r>
            <w:r>
              <w:rPr>
                <w:spacing w:val="-50"/>
              </w:rPr>
              <w:t xml:space="preserve"> </w:t>
            </w:r>
            <w:r>
              <w:rPr>
                <w:spacing w:val="10"/>
              </w:rPr>
              <w:t>面积</w:t>
            </w:r>
            <w:r>
              <w:rPr>
                <w:spacing w:val="3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m</w:t>
            </w:r>
            <w:r>
              <w:rPr>
                <w:rFonts w:ascii="Times New Roman" w:hAnsi="Times New Roman" w:eastAsia="Times New Roman" w:cs="Times New Roman"/>
                <w:spacing w:val="10"/>
                <w:position w:val="6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6"/>
                <w:sz w:val="13"/>
                <w:szCs w:val="13"/>
              </w:rPr>
              <w:t xml:space="preserve">  </w:t>
            </w:r>
            <w:r>
              <w:rPr>
                <w:spacing w:val="10"/>
              </w:rPr>
              <w:t>，方量</w:t>
            </w:r>
            <w: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m</w:t>
            </w:r>
            <w:r>
              <w:rPr>
                <w:rFonts w:ascii="Times New Roman" w:hAnsi="Times New Roman" w:eastAsia="Times New Roman" w:cs="Times New Roman"/>
                <w:spacing w:val="10"/>
                <w:position w:val="6"/>
                <w:sz w:val="13"/>
                <w:szCs w:val="13"/>
              </w:rPr>
              <w:t>3</w:t>
            </w:r>
            <w:r>
              <w:rPr>
                <w:spacing w:val="10"/>
              </w:rPr>
              <w:t>）</w:t>
            </w:r>
          </w:p>
        </w:tc>
      </w:tr>
      <w:tr w14:paraId="35C59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967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37D42DF">
            <w:pPr>
              <w:rPr>
                <w:rFonts w:ascii="Arial"/>
                <w:sz w:val="21"/>
              </w:rPr>
            </w:pPr>
          </w:p>
        </w:tc>
        <w:tc>
          <w:tcPr>
            <w:tcW w:w="7855" w:type="dxa"/>
            <w:tcBorders>
              <w:right w:val="single" w:color="000000" w:sz="10" w:space="0"/>
            </w:tcBorders>
            <w:vAlign w:val="top"/>
          </w:tcPr>
          <w:p w14:paraId="17E1A93F">
            <w:pPr>
              <w:spacing w:line="431" w:lineRule="auto"/>
              <w:rPr>
                <w:rFonts w:ascii="Arial"/>
                <w:sz w:val="21"/>
              </w:rPr>
            </w:pPr>
          </w:p>
          <w:p w14:paraId="4055FBDC">
            <w:pPr>
              <w:pStyle w:val="6"/>
              <w:spacing w:before="65" w:line="225" w:lineRule="auto"/>
              <w:ind w:left="10"/>
            </w:pPr>
            <w:r>
              <w:rPr>
                <w:rFonts w:ascii="宋体" w:hAnsi="宋体" w:eastAsia="宋体" w:cs="宋体"/>
                <w:spacing w:val="9"/>
              </w:rPr>
              <w:t>⑤</w:t>
            </w:r>
            <w:r>
              <w:rPr>
                <w:spacing w:val="9"/>
              </w:rPr>
              <w:t>土地整治（</w:t>
            </w:r>
            <w:r>
              <w:rPr>
                <w:spacing w:val="-54"/>
              </w:rPr>
              <w:t xml:space="preserve"> </w:t>
            </w:r>
            <w:r>
              <w:rPr>
                <w:spacing w:val="9"/>
              </w:rPr>
              <w:t>面积</w:t>
            </w:r>
            <w:r>
              <w:rPr>
                <w:spacing w:val="4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m</w:t>
            </w:r>
            <w:r>
              <w:rPr>
                <w:rFonts w:ascii="Times New Roman" w:hAnsi="Times New Roman" w:eastAsia="Times New Roman" w:cs="Times New Roman"/>
                <w:spacing w:val="9"/>
                <w:position w:val="6"/>
                <w:sz w:val="13"/>
                <w:szCs w:val="13"/>
              </w:rPr>
              <w:t>2</w:t>
            </w:r>
            <w:r>
              <w:rPr>
                <w:spacing w:val="9"/>
              </w:rPr>
              <w:t>）</w:t>
            </w:r>
          </w:p>
        </w:tc>
      </w:tr>
      <w:tr w14:paraId="62615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96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1DFFD29">
            <w:pPr>
              <w:rPr>
                <w:rFonts w:ascii="Arial"/>
                <w:sz w:val="21"/>
              </w:rPr>
            </w:pPr>
          </w:p>
        </w:tc>
        <w:tc>
          <w:tcPr>
            <w:tcW w:w="7855" w:type="dxa"/>
            <w:tcBorders>
              <w:right w:val="single" w:color="000000" w:sz="10" w:space="0"/>
            </w:tcBorders>
            <w:vAlign w:val="top"/>
          </w:tcPr>
          <w:p w14:paraId="6749F97B">
            <w:pPr>
              <w:spacing w:line="419" w:lineRule="auto"/>
              <w:rPr>
                <w:rFonts w:ascii="Arial"/>
                <w:sz w:val="21"/>
              </w:rPr>
            </w:pPr>
          </w:p>
          <w:p w14:paraId="6286CE65">
            <w:pPr>
              <w:pStyle w:val="6"/>
              <w:spacing w:before="65" w:line="225" w:lineRule="auto"/>
              <w:ind w:left="10"/>
            </w:pPr>
            <w:r>
              <w:rPr>
                <w:rFonts w:ascii="宋体" w:hAnsi="宋体" w:eastAsia="宋体" w:cs="宋体"/>
                <w:spacing w:val="12"/>
              </w:rPr>
              <w:t>⑥</w:t>
            </w:r>
            <w:r>
              <w:rPr>
                <w:spacing w:val="12"/>
              </w:rPr>
              <w:t>其他</w:t>
            </w:r>
          </w:p>
        </w:tc>
      </w:tr>
      <w:tr w14:paraId="5283F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967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41B1F6AA">
            <w:pPr>
              <w:spacing w:line="255" w:lineRule="auto"/>
              <w:rPr>
                <w:rFonts w:ascii="Arial"/>
                <w:sz w:val="21"/>
              </w:rPr>
            </w:pPr>
          </w:p>
          <w:p w14:paraId="277B73A0">
            <w:pPr>
              <w:spacing w:line="255" w:lineRule="auto"/>
              <w:rPr>
                <w:rFonts w:ascii="Arial"/>
                <w:sz w:val="21"/>
              </w:rPr>
            </w:pPr>
          </w:p>
          <w:p w14:paraId="77926A62">
            <w:pPr>
              <w:spacing w:line="255" w:lineRule="auto"/>
              <w:rPr>
                <w:rFonts w:ascii="Arial"/>
                <w:sz w:val="21"/>
              </w:rPr>
            </w:pPr>
          </w:p>
          <w:p w14:paraId="17F36295">
            <w:pPr>
              <w:pStyle w:val="6"/>
              <w:spacing w:before="65" w:line="225" w:lineRule="auto"/>
              <w:ind w:left="774"/>
            </w:pPr>
            <w:r>
              <w:rPr>
                <w:spacing w:val="10"/>
              </w:rPr>
              <w:t>植物</w:t>
            </w:r>
          </w:p>
          <w:p w14:paraId="71180F03">
            <w:pPr>
              <w:pStyle w:val="6"/>
              <w:spacing w:before="132" w:line="222" w:lineRule="auto"/>
              <w:ind w:left="776"/>
            </w:pPr>
            <w:r>
              <w:rPr>
                <w:spacing w:val="8"/>
              </w:rPr>
              <w:t>措施</w:t>
            </w:r>
          </w:p>
        </w:tc>
        <w:tc>
          <w:tcPr>
            <w:tcW w:w="7855" w:type="dxa"/>
            <w:tcBorders>
              <w:right w:val="single" w:color="000000" w:sz="10" w:space="0"/>
            </w:tcBorders>
            <w:vAlign w:val="top"/>
          </w:tcPr>
          <w:p w14:paraId="58283290">
            <w:pPr>
              <w:spacing w:line="440" w:lineRule="auto"/>
              <w:rPr>
                <w:rFonts w:ascii="Arial"/>
                <w:sz w:val="21"/>
              </w:rPr>
            </w:pPr>
          </w:p>
          <w:p w14:paraId="5909D549">
            <w:pPr>
              <w:pStyle w:val="6"/>
              <w:spacing w:before="65" w:line="224" w:lineRule="auto"/>
              <w:ind w:left="11"/>
            </w:pPr>
            <w:r>
              <w:rPr>
                <w:rFonts w:ascii="宋体" w:hAnsi="宋体" w:eastAsia="宋体" w:cs="宋体"/>
                <w:spacing w:val="12"/>
              </w:rPr>
              <w:t>①</w:t>
            </w:r>
            <w:r>
              <w:rPr>
                <w:spacing w:val="12"/>
              </w:rPr>
              <w:t>撒播草籽或种植林木恢复植被（</w:t>
            </w:r>
            <w:r>
              <w:rPr>
                <w:spacing w:val="-53"/>
              </w:rPr>
              <w:t xml:space="preserve"> </w:t>
            </w:r>
            <w:r>
              <w:rPr>
                <w:spacing w:val="12"/>
              </w:rPr>
              <w:t xml:space="preserve">面积 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m</w:t>
            </w:r>
            <w:r>
              <w:rPr>
                <w:rFonts w:ascii="Times New Roman" w:hAnsi="Times New Roman" w:eastAsia="Times New Roman" w:cs="Times New Roman"/>
                <w:spacing w:val="12"/>
                <w:position w:val="6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1"/>
                <w:position w:val="6"/>
                <w:sz w:val="13"/>
                <w:szCs w:val="13"/>
              </w:rPr>
              <w:t xml:space="preserve">    </w:t>
            </w:r>
            <w:r>
              <w:rPr>
                <w:spacing w:val="11"/>
              </w:rPr>
              <w:t>，株数</w:t>
            </w:r>
            <w:r>
              <w:rPr>
                <w:spacing w:val="20"/>
              </w:rPr>
              <w:t xml:space="preserve">   </w:t>
            </w:r>
            <w:r>
              <w:rPr>
                <w:spacing w:val="11"/>
              </w:rPr>
              <w:t>株）</w:t>
            </w:r>
          </w:p>
        </w:tc>
      </w:tr>
      <w:tr w14:paraId="73DD7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96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0669E92">
            <w:pPr>
              <w:rPr>
                <w:rFonts w:ascii="Arial"/>
                <w:sz w:val="21"/>
              </w:rPr>
            </w:pPr>
          </w:p>
        </w:tc>
        <w:tc>
          <w:tcPr>
            <w:tcW w:w="7855" w:type="dxa"/>
            <w:tcBorders>
              <w:right w:val="single" w:color="000000" w:sz="10" w:space="0"/>
            </w:tcBorders>
            <w:vAlign w:val="top"/>
          </w:tcPr>
          <w:p w14:paraId="56F85E82">
            <w:pPr>
              <w:spacing w:line="423" w:lineRule="auto"/>
              <w:rPr>
                <w:rFonts w:ascii="Arial"/>
                <w:sz w:val="21"/>
              </w:rPr>
            </w:pPr>
          </w:p>
          <w:p w14:paraId="29E89A9C">
            <w:pPr>
              <w:pStyle w:val="6"/>
              <w:spacing w:before="65" w:line="225" w:lineRule="auto"/>
              <w:ind w:left="10"/>
            </w:pPr>
            <w:r>
              <w:rPr>
                <w:rFonts w:ascii="宋体" w:hAnsi="宋体" w:eastAsia="宋体" w:cs="宋体"/>
                <w:spacing w:val="12"/>
              </w:rPr>
              <w:t>②</w:t>
            </w:r>
            <w:r>
              <w:rPr>
                <w:spacing w:val="12"/>
              </w:rPr>
              <w:t>其他</w:t>
            </w:r>
          </w:p>
        </w:tc>
      </w:tr>
      <w:tr w14:paraId="58C5E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967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55C62526">
            <w:pPr>
              <w:spacing w:line="248" w:lineRule="auto"/>
              <w:rPr>
                <w:rFonts w:ascii="Arial"/>
                <w:sz w:val="21"/>
              </w:rPr>
            </w:pPr>
          </w:p>
          <w:p w14:paraId="40A1E9D2">
            <w:pPr>
              <w:spacing w:line="248" w:lineRule="auto"/>
              <w:rPr>
                <w:rFonts w:ascii="Arial"/>
                <w:sz w:val="21"/>
              </w:rPr>
            </w:pPr>
          </w:p>
          <w:p w14:paraId="617A36C8">
            <w:pPr>
              <w:spacing w:line="248" w:lineRule="auto"/>
              <w:rPr>
                <w:rFonts w:ascii="Arial"/>
                <w:sz w:val="21"/>
              </w:rPr>
            </w:pPr>
          </w:p>
          <w:p w14:paraId="6ED3F3EB">
            <w:pPr>
              <w:spacing w:line="248" w:lineRule="auto"/>
              <w:rPr>
                <w:rFonts w:ascii="Arial"/>
                <w:sz w:val="21"/>
              </w:rPr>
            </w:pPr>
          </w:p>
          <w:p w14:paraId="48346CDD">
            <w:pPr>
              <w:spacing w:line="248" w:lineRule="auto"/>
              <w:rPr>
                <w:rFonts w:ascii="Arial"/>
                <w:sz w:val="21"/>
              </w:rPr>
            </w:pPr>
          </w:p>
          <w:p w14:paraId="10FFF4AD">
            <w:pPr>
              <w:spacing w:line="249" w:lineRule="auto"/>
              <w:rPr>
                <w:rFonts w:ascii="Arial"/>
                <w:sz w:val="21"/>
              </w:rPr>
            </w:pPr>
          </w:p>
          <w:p w14:paraId="084C7605">
            <w:pPr>
              <w:spacing w:line="249" w:lineRule="auto"/>
              <w:rPr>
                <w:rFonts w:ascii="Arial"/>
                <w:sz w:val="21"/>
              </w:rPr>
            </w:pPr>
          </w:p>
          <w:p w14:paraId="6965F9F8">
            <w:pPr>
              <w:spacing w:line="249" w:lineRule="auto"/>
              <w:rPr>
                <w:rFonts w:ascii="Arial"/>
                <w:sz w:val="21"/>
              </w:rPr>
            </w:pPr>
          </w:p>
          <w:p w14:paraId="722CF8AF">
            <w:pPr>
              <w:pStyle w:val="6"/>
              <w:spacing w:before="65" w:line="223" w:lineRule="auto"/>
              <w:ind w:left="801"/>
            </w:pPr>
            <w:r>
              <w:rPr>
                <w:spacing w:val="-3"/>
              </w:rPr>
              <w:t>临时</w:t>
            </w:r>
          </w:p>
          <w:p w14:paraId="6DAF7E35">
            <w:pPr>
              <w:pStyle w:val="6"/>
              <w:spacing w:before="134" w:line="222" w:lineRule="auto"/>
              <w:ind w:left="776"/>
            </w:pPr>
            <w:r>
              <w:rPr>
                <w:spacing w:val="8"/>
              </w:rPr>
              <w:t>措施</w:t>
            </w:r>
          </w:p>
        </w:tc>
        <w:tc>
          <w:tcPr>
            <w:tcW w:w="7855" w:type="dxa"/>
            <w:tcBorders>
              <w:right w:val="single" w:color="000000" w:sz="10" w:space="0"/>
            </w:tcBorders>
            <w:vAlign w:val="top"/>
          </w:tcPr>
          <w:p w14:paraId="4E6DFB94">
            <w:pPr>
              <w:spacing w:line="308" w:lineRule="auto"/>
              <w:rPr>
                <w:rFonts w:ascii="Arial"/>
                <w:sz w:val="21"/>
              </w:rPr>
            </w:pPr>
          </w:p>
          <w:p w14:paraId="7585C346">
            <w:pPr>
              <w:pStyle w:val="6"/>
              <w:spacing w:before="65" w:line="254" w:lineRule="auto"/>
              <w:ind w:left="12" w:right="18" w:hanging="1"/>
            </w:pPr>
            <w:r>
              <w:rPr>
                <w:rFonts w:ascii="宋体" w:hAnsi="宋体" w:eastAsia="宋体" w:cs="宋体"/>
                <w:spacing w:val="10"/>
              </w:rPr>
              <w:t>①</w:t>
            </w:r>
            <w:r>
              <w:rPr>
                <w:spacing w:val="10"/>
              </w:rPr>
              <w:t>临时排水沟（</w:t>
            </w:r>
            <w:r>
              <w:rPr>
                <w:spacing w:val="-53"/>
              </w:rPr>
              <w:t xml:space="preserve"> </w:t>
            </w:r>
            <w:r>
              <w:rPr>
                <w:spacing w:val="10"/>
              </w:rPr>
              <w:t xml:space="preserve">长度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m  </w:t>
            </w:r>
            <w:r>
              <w:rPr>
                <w:spacing w:val="10"/>
              </w:rPr>
              <w:t>，方量</w:t>
            </w:r>
            <w:r>
              <w:rPr>
                <w:spacing w:val="2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m</w:t>
            </w:r>
            <w:r>
              <w:rPr>
                <w:rFonts w:ascii="Times New Roman" w:hAnsi="Times New Roman" w:eastAsia="Times New Roman" w:cs="Times New Roman"/>
                <w:spacing w:val="10"/>
                <w:position w:val="6"/>
                <w:sz w:val="13"/>
                <w:szCs w:val="13"/>
              </w:rPr>
              <w:t>3</w:t>
            </w:r>
            <w:r>
              <w:rPr>
                <w:spacing w:val="-61"/>
              </w:rPr>
              <w:t>），</w:t>
            </w:r>
            <w:r>
              <w:rPr>
                <w:spacing w:val="10"/>
              </w:rPr>
              <w:t>沉沙池（</w:t>
            </w:r>
            <w:r>
              <w:rPr>
                <w:spacing w:val="-55"/>
              </w:rPr>
              <w:t xml:space="preserve"> </w:t>
            </w:r>
            <w:r>
              <w:rPr>
                <w:spacing w:val="10"/>
              </w:rPr>
              <w:t>设</w:t>
            </w:r>
            <w:r>
              <w:rPr>
                <w:spacing w:val="9"/>
              </w:rPr>
              <w:t>计尺寸</w:t>
            </w:r>
            <w:r>
              <w:rPr>
                <w:spacing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m  </w:t>
            </w:r>
            <w:r>
              <w:rPr>
                <w:spacing w:val="9"/>
              </w:rPr>
              <w:t>，个数</w:t>
            </w:r>
            <w:r>
              <w:rPr>
                <w:spacing w:val="61"/>
              </w:rPr>
              <w:t xml:space="preserve"> </w:t>
            </w:r>
            <w:r>
              <w:rPr>
                <w:spacing w:val="9"/>
              </w:rPr>
              <w:t>个</w:t>
            </w:r>
            <w:r>
              <w:rPr>
                <w:spacing w:val="-61"/>
              </w:rPr>
              <w:t>），</w:t>
            </w:r>
            <w:r>
              <w:rPr>
                <w:spacing w:val="9"/>
              </w:rPr>
              <w:t>水</w:t>
            </w:r>
            <w:r>
              <w:t xml:space="preserve"> </w:t>
            </w:r>
            <w:r>
              <w:rPr>
                <w:spacing w:val="22"/>
              </w:rPr>
              <w:t>流 经沉沙池后排入天然沟道</w:t>
            </w:r>
            <w:r>
              <w:rPr>
                <w:spacing w:val="-41"/>
              </w:rPr>
              <w:t>（</w:t>
            </w:r>
            <w:r>
              <w:rPr>
                <w:spacing w:val="24"/>
              </w:rPr>
              <w:t xml:space="preserve">    </w:t>
            </w:r>
            <w:r>
              <w:rPr>
                <w:spacing w:val="-41"/>
              </w:rPr>
              <w:t>）</w:t>
            </w:r>
            <w:r>
              <w:rPr>
                <w:spacing w:val="22"/>
              </w:rPr>
              <w:t>或市政管网</w:t>
            </w:r>
            <w:r>
              <w:rPr>
                <w:spacing w:val="-41"/>
              </w:rPr>
              <w:t>（</w:t>
            </w:r>
            <w:r>
              <w:rPr>
                <w:spacing w:val="37"/>
              </w:rPr>
              <w:t xml:space="preserve">  </w:t>
            </w:r>
            <w:r>
              <w:rPr>
                <w:spacing w:val="-41"/>
              </w:rPr>
              <w:t>）（</w:t>
            </w:r>
            <w:r>
              <w:rPr>
                <w:spacing w:val="22"/>
              </w:rPr>
              <w:t>用</w:t>
            </w:r>
            <w:r>
              <w:rPr>
                <w:rFonts w:ascii="Times New Roman" w:hAnsi="Times New Roman" w:eastAsia="Times New Roman" w:cs="Times New Roman"/>
                <w:spacing w:val="22"/>
              </w:rPr>
              <w:t>√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22"/>
              </w:rPr>
              <w:t>表示）</w:t>
            </w:r>
          </w:p>
        </w:tc>
      </w:tr>
      <w:tr w14:paraId="40FFB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967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73CA027D">
            <w:pPr>
              <w:rPr>
                <w:rFonts w:ascii="Arial"/>
                <w:sz w:val="21"/>
              </w:rPr>
            </w:pPr>
          </w:p>
        </w:tc>
        <w:tc>
          <w:tcPr>
            <w:tcW w:w="7855" w:type="dxa"/>
            <w:tcBorders>
              <w:right w:val="single" w:color="000000" w:sz="10" w:space="0"/>
            </w:tcBorders>
            <w:vAlign w:val="top"/>
          </w:tcPr>
          <w:p w14:paraId="6B25E141">
            <w:pPr>
              <w:spacing w:line="443" w:lineRule="auto"/>
              <w:rPr>
                <w:rFonts w:ascii="Arial"/>
                <w:sz w:val="21"/>
              </w:rPr>
            </w:pPr>
          </w:p>
          <w:p w14:paraId="4CD49B6A">
            <w:pPr>
              <w:pStyle w:val="6"/>
              <w:spacing w:before="65" w:line="223" w:lineRule="auto"/>
              <w:ind w:left="10"/>
            </w:pPr>
            <w:r>
              <w:rPr>
                <w:rFonts w:ascii="宋体" w:hAnsi="宋体" w:eastAsia="宋体" w:cs="宋体"/>
                <w:spacing w:val="9"/>
              </w:rPr>
              <w:t>②</w:t>
            </w:r>
            <w:r>
              <w:rPr>
                <w:spacing w:val="9"/>
              </w:rPr>
              <w:t>临时拦挡（长度</w:t>
            </w:r>
            <w:r>
              <w:rPr>
                <w:spacing w:val="1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m</w:t>
            </w:r>
            <w:r>
              <w:rPr>
                <w:rFonts w:ascii="Times New Roman" w:hAnsi="Times New Roman" w:eastAsia="Times New Roman" w:cs="Times New Roman"/>
                <w:spacing w:val="44"/>
              </w:rPr>
              <w:t xml:space="preserve"> </w:t>
            </w:r>
            <w:r>
              <w:rPr>
                <w:spacing w:val="9"/>
              </w:rPr>
              <w:t>，方量</w:t>
            </w:r>
            <w:r>
              <w:rPr>
                <w:spacing w:val="14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m</w:t>
            </w:r>
            <w:r>
              <w:rPr>
                <w:rFonts w:ascii="Times New Roman" w:hAnsi="Times New Roman" w:eastAsia="Times New Roman" w:cs="Times New Roman"/>
                <w:spacing w:val="9"/>
                <w:position w:val="6"/>
                <w:sz w:val="13"/>
                <w:szCs w:val="13"/>
              </w:rPr>
              <w:t>3</w:t>
            </w:r>
            <w:r>
              <w:rPr>
                <w:spacing w:val="-43"/>
              </w:rPr>
              <w:t>），</w:t>
            </w:r>
            <w:r>
              <w:rPr>
                <w:spacing w:val="9"/>
              </w:rPr>
              <w:t>临时苫盖（</w:t>
            </w:r>
            <w:r>
              <w:rPr>
                <w:spacing w:val="-51"/>
              </w:rPr>
              <w:t xml:space="preserve"> </w:t>
            </w:r>
            <w:r>
              <w:rPr>
                <w:spacing w:val="9"/>
              </w:rPr>
              <w:t xml:space="preserve">面积      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m</w:t>
            </w:r>
            <w:r>
              <w:rPr>
                <w:rFonts w:ascii="Times New Roman" w:hAnsi="Times New Roman" w:eastAsia="Times New Roman" w:cs="Times New Roman"/>
                <w:spacing w:val="9"/>
                <w:position w:val="6"/>
                <w:sz w:val="13"/>
                <w:szCs w:val="13"/>
              </w:rPr>
              <w:t>2</w:t>
            </w:r>
            <w:r>
              <w:rPr>
                <w:spacing w:val="9"/>
              </w:rPr>
              <w:t>）</w:t>
            </w:r>
          </w:p>
        </w:tc>
      </w:tr>
      <w:tr w14:paraId="45E23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967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61FFECC">
            <w:pPr>
              <w:rPr>
                <w:rFonts w:ascii="Arial"/>
                <w:sz w:val="21"/>
              </w:rPr>
            </w:pPr>
          </w:p>
        </w:tc>
        <w:tc>
          <w:tcPr>
            <w:tcW w:w="7855" w:type="dxa"/>
            <w:tcBorders>
              <w:right w:val="single" w:color="000000" w:sz="10" w:space="0"/>
            </w:tcBorders>
            <w:vAlign w:val="top"/>
          </w:tcPr>
          <w:p w14:paraId="6D2E5114">
            <w:pPr>
              <w:spacing w:line="430" w:lineRule="auto"/>
              <w:rPr>
                <w:rFonts w:ascii="Arial"/>
                <w:sz w:val="21"/>
              </w:rPr>
            </w:pPr>
          </w:p>
          <w:p w14:paraId="29406923">
            <w:pPr>
              <w:pStyle w:val="6"/>
              <w:spacing w:before="65" w:line="222" w:lineRule="auto"/>
              <w:ind w:left="10"/>
            </w:pPr>
            <w:r>
              <w:rPr>
                <w:rFonts w:ascii="宋体" w:hAnsi="宋体" w:eastAsia="宋体" w:cs="宋体"/>
                <w:spacing w:val="21"/>
              </w:rPr>
              <w:t>③</w:t>
            </w:r>
            <w:r>
              <w:rPr>
                <w:spacing w:val="21"/>
              </w:rPr>
              <w:t>建设区域出口设置洗车平台</w:t>
            </w:r>
            <w:r>
              <w:rPr>
                <w:spacing w:val="-47"/>
              </w:rPr>
              <w:t xml:space="preserve"> </w:t>
            </w:r>
            <w:r>
              <w:rPr>
                <w:spacing w:val="21"/>
              </w:rPr>
              <w:t>，减少对周边道路影响；</w:t>
            </w:r>
          </w:p>
        </w:tc>
      </w:tr>
      <w:tr w14:paraId="684EA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1967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 w14:paraId="52EA09E9">
            <w:pPr>
              <w:rPr>
                <w:rFonts w:ascii="Arial"/>
                <w:sz w:val="21"/>
              </w:rPr>
            </w:pPr>
          </w:p>
        </w:tc>
        <w:tc>
          <w:tcPr>
            <w:tcW w:w="7855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70D3AD3">
            <w:pPr>
              <w:spacing w:line="433" w:lineRule="auto"/>
              <w:rPr>
                <w:rFonts w:ascii="Arial"/>
                <w:sz w:val="21"/>
              </w:rPr>
            </w:pPr>
          </w:p>
          <w:p w14:paraId="1468B91B">
            <w:pPr>
              <w:pStyle w:val="6"/>
              <w:spacing w:before="65" w:line="225" w:lineRule="auto"/>
              <w:ind w:left="10"/>
            </w:pPr>
            <w:r>
              <w:rPr>
                <w:rFonts w:ascii="宋体" w:hAnsi="宋体" w:eastAsia="宋体" w:cs="宋体"/>
                <w:spacing w:val="12"/>
              </w:rPr>
              <w:t>④</w:t>
            </w:r>
            <w:r>
              <w:rPr>
                <w:spacing w:val="12"/>
              </w:rPr>
              <w:t>其他</w:t>
            </w:r>
          </w:p>
        </w:tc>
      </w:tr>
    </w:tbl>
    <w:p w14:paraId="3FF416FB">
      <w:pPr>
        <w:pStyle w:val="2"/>
      </w:pPr>
    </w:p>
    <w:p w14:paraId="6034978D">
      <w:pPr>
        <w:sectPr>
          <w:pgSz w:w="11910" w:h="16840"/>
          <w:pgMar w:top="1420" w:right="556" w:bottom="0" w:left="1505" w:header="0" w:footer="0" w:gutter="0"/>
          <w:cols w:space="720" w:num="1"/>
        </w:sectPr>
      </w:pPr>
    </w:p>
    <w:p w14:paraId="35F8957A">
      <w:pPr>
        <w:spacing w:before="28"/>
      </w:pPr>
    </w:p>
    <w:tbl>
      <w:tblPr>
        <w:tblStyle w:val="5"/>
        <w:tblW w:w="986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7912"/>
      </w:tblGrid>
      <w:tr w14:paraId="3CD38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1" w:hRule="atLeast"/>
        </w:trPr>
        <w:tc>
          <w:tcPr>
            <w:tcW w:w="194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5A66A32">
            <w:pPr>
              <w:spacing w:line="263" w:lineRule="auto"/>
              <w:rPr>
                <w:rFonts w:ascii="Arial"/>
                <w:sz w:val="21"/>
              </w:rPr>
            </w:pPr>
          </w:p>
          <w:p w14:paraId="74AB4AFC">
            <w:pPr>
              <w:spacing w:line="263" w:lineRule="auto"/>
              <w:rPr>
                <w:rFonts w:ascii="Arial"/>
                <w:sz w:val="21"/>
              </w:rPr>
            </w:pPr>
          </w:p>
          <w:p w14:paraId="03AF5536">
            <w:pPr>
              <w:spacing w:line="263" w:lineRule="auto"/>
              <w:rPr>
                <w:rFonts w:ascii="Arial"/>
                <w:sz w:val="21"/>
              </w:rPr>
            </w:pPr>
          </w:p>
          <w:p w14:paraId="3A32C3C0">
            <w:pPr>
              <w:spacing w:line="263" w:lineRule="auto"/>
              <w:rPr>
                <w:rFonts w:ascii="Arial"/>
                <w:sz w:val="21"/>
              </w:rPr>
            </w:pPr>
          </w:p>
          <w:p w14:paraId="4FA4C165">
            <w:pPr>
              <w:spacing w:line="263" w:lineRule="auto"/>
              <w:rPr>
                <w:rFonts w:ascii="Arial"/>
                <w:sz w:val="21"/>
              </w:rPr>
            </w:pPr>
          </w:p>
          <w:p w14:paraId="6A5DB7E9">
            <w:pPr>
              <w:pStyle w:val="6"/>
              <w:spacing w:before="65" w:line="224" w:lineRule="auto"/>
              <w:ind w:left="341"/>
            </w:pPr>
            <w:r>
              <w:rPr>
                <w:b/>
                <w:bCs/>
                <w:spacing w:val="6"/>
              </w:rPr>
              <w:t>其他需说明</w:t>
            </w:r>
          </w:p>
          <w:p w14:paraId="19431F81">
            <w:pPr>
              <w:pStyle w:val="6"/>
              <w:spacing w:before="258" w:line="222" w:lineRule="auto"/>
              <w:ind w:left="570"/>
            </w:pPr>
            <w:r>
              <w:rPr>
                <w:b/>
                <w:bCs/>
                <w:spacing w:val="-1"/>
              </w:rPr>
              <w:t>的事项</w:t>
            </w:r>
          </w:p>
        </w:tc>
        <w:tc>
          <w:tcPr>
            <w:tcW w:w="791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B2260FA">
            <w:pPr>
              <w:rPr>
                <w:rFonts w:ascii="Arial"/>
                <w:sz w:val="21"/>
              </w:rPr>
            </w:pPr>
          </w:p>
        </w:tc>
      </w:tr>
      <w:tr w14:paraId="24034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2" w:hRule="atLeast"/>
        </w:trPr>
        <w:tc>
          <w:tcPr>
            <w:tcW w:w="1949" w:type="dxa"/>
            <w:tcBorders>
              <w:left w:val="single" w:color="000000" w:sz="10" w:space="0"/>
            </w:tcBorders>
            <w:vAlign w:val="top"/>
          </w:tcPr>
          <w:p w14:paraId="6F164367">
            <w:pPr>
              <w:spacing w:line="259" w:lineRule="auto"/>
              <w:rPr>
                <w:rFonts w:ascii="Arial"/>
                <w:sz w:val="21"/>
              </w:rPr>
            </w:pPr>
          </w:p>
          <w:p w14:paraId="0BEDE660">
            <w:pPr>
              <w:spacing w:line="259" w:lineRule="auto"/>
              <w:rPr>
                <w:rFonts w:ascii="Arial"/>
                <w:sz w:val="21"/>
              </w:rPr>
            </w:pPr>
          </w:p>
          <w:p w14:paraId="198C53A4">
            <w:pPr>
              <w:spacing w:line="259" w:lineRule="auto"/>
              <w:rPr>
                <w:rFonts w:ascii="Arial"/>
                <w:sz w:val="21"/>
              </w:rPr>
            </w:pPr>
          </w:p>
          <w:p w14:paraId="2723D6C7">
            <w:pPr>
              <w:spacing w:line="259" w:lineRule="auto"/>
              <w:rPr>
                <w:rFonts w:ascii="Arial"/>
                <w:sz w:val="21"/>
              </w:rPr>
            </w:pPr>
          </w:p>
          <w:p w14:paraId="4D3AA356">
            <w:pPr>
              <w:spacing w:line="259" w:lineRule="auto"/>
              <w:rPr>
                <w:rFonts w:ascii="Arial"/>
                <w:sz w:val="21"/>
              </w:rPr>
            </w:pPr>
          </w:p>
          <w:p w14:paraId="2C525F57">
            <w:pPr>
              <w:spacing w:line="259" w:lineRule="auto"/>
              <w:rPr>
                <w:rFonts w:ascii="Arial"/>
                <w:sz w:val="21"/>
              </w:rPr>
            </w:pPr>
          </w:p>
          <w:p w14:paraId="05E87D79">
            <w:pPr>
              <w:spacing w:line="259" w:lineRule="auto"/>
              <w:rPr>
                <w:rFonts w:ascii="Arial"/>
                <w:sz w:val="21"/>
              </w:rPr>
            </w:pPr>
          </w:p>
          <w:p w14:paraId="337A63F7">
            <w:pPr>
              <w:pStyle w:val="6"/>
              <w:spacing w:before="65" w:line="223" w:lineRule="auto"/>
              <w:ind w:left="549"/>
            </w:pPr>
            <w:r>
              <w:rPr>
                <w:b/>
                <w:bCs/>
                <w:spacing w:val="6"/>
              </w:rPr>
              <w:t>水土保持</w:t>
            </w:r>
          </w:p>
          <w:p w14:paraId="7A5DB013">
            <w:pPr>
              <w:pStyle w:val="6"/>
              <w:spacing w:before="259" w:line="222" w:lineRule="auto"/>
              <w:ind w:left="662"/>
            </w:pPr>
            <w:r>
              <w:rPr>
                <w:b/>
                <w:bCs/>
                <w:spacing w:val="3"/>
              </w:rPr>
              <w:t>补偿费</w:t>
            </w:r>
          </w:p>
        </w:tc>
        <w:tc>
          <w:tcPr>
            <w:tcW w:w="7912" w:type="dxa"/>
            <w:tcBorders>
              <w:right w:val="single" w:color="000000" w:sz="10" w:space="0"/>
            </w:tcBorders>
            <w:vAlign w:val="top"/>
          </w:tcPr>
          <w:p w14:paraId="4B989982">
            <w:pPr>
              <w:spacing w:line="292" w:lineRule="auto"/>
              <w:rPr>
                <w:rFonts w:ascii="Arial"/>
                <w:sz w:val="21"/>
              </w:rPr>
            </w:pPr>
          </w:p>
          <w:p w14:paraId="55FBF384">
            <w:pPr>
              <w:spacing w:line="292" w:lineRule="auto"/>
              <w:rPr>
                <w:rFonts w:ascii="Arial"/>
                <w:sz w:val="21"/>
              </w:rPr>
            </w:pPr>
          </w:p>
          <w:p w14:paraId="6B0AAA5A">
            <w:pPr>
              <w:pStyle w:val="6"/>
              <w:spacing w:before="65" w:line="222" w:lineRule="auto"/>
              <w:ind w:left="106"/>
            </w:pPr>
            <w:r>
              <w:rPr>
                <w:spacing w:val="9"/>
              </w:rPr>
              <w:t>说明补偿费的计征方式，如免缴，注明原因：</w:t>
            </w:r>
          </w:p>
        </w:tc>
      </w:tr>
      <w:tr w14:paraId="64CA4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7" w:hRule="atLeast"/>
        </w:trPr>
        <w:tc>
          <w:tcPr>
            <w:tcW w:w="1949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917E91C">
            <w:pPr>
              <w:spacing w:line="243" w:lineRule="auto"/>
              <w:rPr>
                <w:rFonts w:ascii="Arial"/>
                <w:sz w:val="21"/>
              </w:rPr>
            </w:pPr>
          </w:p>
          <w:p w14:paraId="669B77F2">
            <w:pPr>
              <w:spacing w:line="243" w:lineRule="auto"/>
              <w:rPr>
                <w:rFonts w:ascii="Arial"/>
                <w:sz w:val="21"/>
              </w:rPr>
            </w:pPr>
          </w:p>
          <w:p w14:paraId="3D563AFB">
            <w:pPr>
              <w:spacing w:line="243" w:lineRule="auto"/>
              <w:rPr>
                <w:rFonts w:ascii="Arial"/>
                <w:sz w:val="21"/>
              </w:rPr>
            </w:pPr>
          </w:p>
          <w:p w14:paraId="48049BC4">
            <w:pPr>
              <w:spacing w:line="243" w:lineRule="auto"/>
              <w:rPr>
                <w:rFonts w:ascii="Arial"/>
                <w:sz w:val="21"/>
              </w:rPr>
            </w:pPr>
          </w:p>
          <w:p w14:paraId="4BEABC37">
            <w:pPr>
              <w:spacing w:line="244" w:lineRule="auto"/>
              <w:rPr>
                <w:rFonts w:ascii="Arial"/>
                <w:sz w:val="21"/>
              </w:rPr>
            </w:pPr>
          </w:p>
          <w:p w14:paraId="1783D723">
            <w:pPr>
              <w:spacing w:line="244" w:lineRule="auto"/>
              <w:rPr>
                <w:rFonts w:ascii="Arial"/>
                <w:sz w:val="21"/>
              </w:rPr>
            </w:pPr>
          </w:p>
          <w:p w14:paraId="4082B3DA">
            <w:pPr>
              <w:spacing w:line="244" w:lineRule="auto"/>
              <w:rPr>
                <w:rFonts w:ascii="Arial"/>
                <w:sz w:val="21"/>
              </w:rPr>
            </w:pPr>
          </w:p>
          <w:p w14:paraId="1DA3E0AD">
            <w:pPr>
              <w:spacing w:line="244" w:lineRule="auto"/>
              <w:rPr>
                <w:rFonts w:ascii="Arial"/>
                <w:sz w:val="21"/>
              </w:rPr>
            </w:pPr>
          </w:p>
          <w:p w14:paraId="4A92A140">
            <w:pPr>
              <w:spacing w:line="244" w:lineRule="auto"/>
              <w:rPr>
                <w:rFonts w:ascii="Arial"/>
                <w:sz w:val="21"/>
              </w:rPr>
            </w:pPr>
          </w:p>
          <w:p w14:paraId="6016F622">
            <w:pPr>
              <w:spacing w:line="244" w:lineRule="auto"/>
              <w:rPr>
                <w:rFonts w:ascii="Arial"/>
                <w:sz w:val="21"/>
              </w:rPr>
            </w:pPr>
          </w:p>
          <w:p w14:paraId="43B31670">
            <w:pPr>
              <w:spacing w:line="244" w:lineRule="auto"/>
              <w:rPr>
                <w:rFonts w:ascii="Arial"/>
                <w:sz w:val="21"/>
              </w:rPr>
            </w:pPr>
          </w:p>
          <w:p w14:paraId="1E850969">
            <w:pPr>
              <w:pStyle w:val="6"/>
              <w:spacing w:before="65" w:line="224" w:lineRule="auto"/>
              <w:ind w:left="609"/>
            </w:pPr>
            <w:r>
              <w:rPr>
                <w:b/>
                <w:bCs/>
                <w:spacing w:val="4"/>
              </w:rPr>
              <w:t>专家核定</w:t>
            </w:r>
          </w:p>
          <w:p w14:paraId="17D34043">
            <w:pPr>
              <w:pStyle w:val="6"/>
              <w:spacing w:before="258" w:line="228" w:lineRule="auto"/>
              <w:ind w:left="824"/>
            </w:pPr>
            <w:r>
              <w:rPr>
                <w:b/>
                <w:bCs/>
                <w:spacing w:val="-3"/>
              </w:rPr>
              <w:t>意见</w:t>
            </w:r>
          </w:p>
        </w:tc>
        <w:tc>
          <w:tcPr>
            <w:tcW w:w="791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1204064">
            <w:pPr>
              <w:spacing w:line="296" w:lineRule="auto"/>
              <w:rPr>
                <w:rFonts w:ascii="Arial"/>
                <w:sz w:val="21"/>
              </w:rPr>
            </w:pPr>
          </w:p>
          <w:p w14:paraId="03901F28">
            <w:pPr>
              <w:spacing w:line="297" w:lineRule="auto"/>
              <w:rPr>
                <w:rFonts w:ascii="Arial"/>
                <w:sz w:val="21"/>
              </w:rPr>
            </w:pPr>
          </w:p>
          <w:p w14:paraId="79B7E9D2">
            <w:pPr>
              <w:pStyle w:val="6"/>
              <w:spacing w:before="65" w:line="225" w:lineRule="auto"/>
              <w:ind w:left="9"/>
            </w:pPr>
            <w:r>
              <w:rPr>
                <w:spacing w:val="4"/>
              </w:rPr>
              <w:t>专家意见：</w:t>
            </w:r>
          </w:p>
          <w:p w14:paraId="02DE29A6">
            <w:pPr>
              <w:spacing w:line="242" w:lineRule="auto"/>
              <w:rPr>
                <w:rFonts w:ascii="Arial"/>
                <w:sz w:val="21"/>
              </w:rPr>
            </w:pPr>
          </w:p>
          <w:p w14:paraId="1A2C7BD4">
            <w:pPr>
              <w:spacing w:line="242" w:lineRule="auto"/>
              <w:rPr>
                <w:rFonts w:ascii="Arial"/>
                <w:sz w:val="21"/>
              </w:rPr>
            </w:pPr>
          </w:p>
          <w:p w14:paraId="5BED6846">
            <w:pPr>
              <w:spacing w:line="242" w:lineRule="auto"/>
              <w:rPr>
                <w:rFonts w:ascii="Arial"/>
                <w:sz w:val="21"/>
              </w:rPr>
            </w:pPr>
          </w:p>
          <w:p w14:paraId="3653E572">
            <w:pPr>
              <w:spacing w:line="242" w:lineRule="auto"/>
              <w:rPr>
                <w:rFonts w:ascii="Arial"/>
                <w:sz w:val="21"/>
              </w:rPr>
            </w:pPr>
          </w:p>
          <w:p w14:paraId="5F8A5991">
            <w:pPr>
              <w:spacing w:line="242" w:lineRule="auto"/>
              <w:rPr>
                <w:rFonts w:ascii="Arial"/>
                <w:sz w:val="21"/>
              </w:rPr>
            </w:pPr>
          </w:p>
          <w:p w14:paraId="0D23CB3E">
            <w:pPr>
              <w:spacing w:line="243" w:lineRule="auto"/>
              <w:rPr>
                <w:rFonts w:ascii="Arial"/>
                <w:sz w:val="21"/>
              </w:rPr>
            </w:pPr>
          </w:p>
          <w:p w14:paraId="34DE6D51">
            <w:pPr>
              <w:spacing w:line="243" w:lineRule="auto"/>
              <w:rPr>
                <w:rFonts w:ascii="Arial"/>
                <w:sz w:val="21"/>
              </w:rPr>
            </w:pPr>
          </w:p>
          <w:p w14:paraId="79EAF57C">
            <w:pPr>
              <w:spacing w:line="243" w:lineRule="auto"/>
              <w:rPr>
                <w:rFonts w:ascii="Arial"/>
                <w:sz w:val="21"/>
              </w:rPr>
            </w:pPr>
          </w:p>
          <w:p w14:paraId="364AD091">
            <w:pPr>
              <w:spacing w:line="243" w:lineRule="auto"/>
              <w:rPr>
                <w:rFonts w:ascii="Arial"/>
                <w:sz w:val="21"/>
              </w:rPr>
            </w:pPr>
          </w:p>
          <w:p w14:paraId="0BD7476B">
            <w:pPr>
              <w:pStyle w:val="6"/>
              <w:spacing w:before="65" w:line="223" w:lineRule="auto"/>
              <w:ind w:left="4840"/>
            </w:pPr>
            <w:r>
              <w:rPr>
                <w:spacing w:val="4"/>
              </w:rPr>
              <w:t>专家签字：</w:t>
            </w:r>
          </w:p>
          <w:p w14:paraId="4A070889">
            <w:pPr>
              <w:pStyle w:val="6"/>
              <w:spacing w:before="260" w:line="222" w:lineRule="auto"/>
              <w:ind w:left="4834"/>
            </w:pPr>
            <w:r>
              <w:rPr>
                <w:spacing w:val="5"/>
              </w:rPr>
              <w:t>联系电话：</w:t>
            </w:r>
          </w:p>
          <w:p w14:paraId="37908BEA">
            <w:pPr>
              <w:spacing w:line="443" w:lineRule="auto"/>
              <w:rPr>
                <w:rFonts w:ascii="Arial"/>
                <w:sz w:val="21"/>
              </w:rPr>
            </w:pPr>
          </w:p>
          <w:p w14:paraId="62E19125">
            <w:pPr>
              <w:pStyle w:val="6"/>
              <w:spacing w:before="65" w:line="223" w:lineRule="auto"/>
              <w:ind w:left="4796"/>
            </w:pPr>
            <w:r>
              <w:rPr>
                <w:spacing w:val="-4"/>
              </w:rPr>
              <w:t>年</w:t>
            </w:r>
            <w:r>
              <w:rPr>
                <w:spacing w:val="8"/>
              </w:rPr>
              <w:t xml:space="preserve">      </w:t>
            </w:r>
            <w:r>
              <w:rPr>
                <w:spacing w:val="-4"/>
              </w:rPr>
              <w:t>月</w:t>
            </w:r>
            <w:r>
              <w:rPr>
                <w:spacing w:val="11"/>
              </w:rPr>
              <w:t xml:space="preserve">       </w:t>
            </w:r>
            <w:r>
              <w:rPr>
                <w:spacing w:val="-4"/>
              </w:rPr>
              <w:t>日</w:t>
            </w:r>
          </w:p>
        </w:tc>
      </w:tr>
    </w:tbl>
    <w:p w14:paraId="043530C2">
      <w:pPr>
        <w:pStyle w:val="2"/>
      </w:pPr>
    </w:p>
    <w:p w14:paraId="5115BFAB">
      <w:pPr>
        <w:sectPr>
          <w:pgSz w:w="11906" w:h="16839"/>
          <w:pgMar w:top="1431" w:right="512" w:bottom="0" w:left="1506" w:header="0" w:footer="0" w:gutter="0"/>
          <w:cols w:space="720" w:num="1"/>
        </w:sectPr>
      </w:pPr>
    </w:p>
    <w:p w14:paraId="11A3D9F1">
      <w:pPr>
        <w:pStyle w:val="2"/>
        <w:spacing w:line="438" w:lineRule="auto"/>
      </w:pPr>
    </w:p>
    <w:p w14:paraId="54D10DF9">
      <w:pPr>
        <w:spacing w:before="130" w:line="221" w:lineRule="auto"/>
        <w:ind w:left="3695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11"/>
          <w:sz w:val="40"/>
          <w:szCs w:val="40"/>
        </w:rPr>
        <w:t>填表说明</w:t>
      </w:r>
    </w:p>
    <w:p w14:paraId="301F8009">
      <w:pPr>
        <w:pStyle w:val="2"/>
        <w:spacing w:line="263" w:lineRule="auto"/>
      </w:pPr>
    </w:p>
    <w:p w14:paraId="5F2D6B2F">
      <w:pPr>
        <w:spacing w:before="78" w:line="221" w:lineRule="auto"/>
        <w:ind w:left="25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>1.</w:t>
      </w:r>
      <w:r>
        <w:rPr>
          <w:rFonts w:ascii="FangSong_GB2312" w:hAnsi="FangSong_GB2312" w:eastAsia="FangSong_GB2312" w:cs="FangSong_GB2312"/>
          <w:spacing w:val="25"/>
          <w:sz w:val="24"/>
          <w:szCs w:val="24"/>
        </w:rPr>
        <w:t>本表适用于：符合水土保持区域评估试点改革简化标准的</w:t>
      </w:r>
      <w:r>
        <w:rPr>
          <w:rFonts w:ascii="FangSong_GB2312" w:hAnsi="FangSong_GB2312" w:eastAsia="FangSong_GB2312" w:cs="FangSong_GB2312"/>
          <w:spacing w:val="24"/>
          <w:sz w:val="24"/>
          <w:szCs w:val="24"/>
        </w:rPr>
        <w:t>生产建设项目。</w:t>
      </w:r>
    </w:p>
    <w:p w14:paraId="40679A09">
      <w:pPr>
        <w:pStyle w:val="2"/>
        <w:spacing w:line="335" w:lineRule="auto"/>
      </w:pPr>
    </w:p>
    <w:p w14:paraId="4F37BE15">
      <w:pPr>
        <w:spacing w:before="78" w:line="221" w:lineRule="auto"/>
        <w:ind w:left="1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>2.</w:t>
      </w:r>
      <w:r>
        <w:rPr>
          <w:rFonts w:ascii="FangSong_GB2312" w:hAnsi="FangSong_GB2312" w:eastAsia="FangSong_GB2312" w:cs="FangSong_GB2312"/>
          <w:spacing w:val="24"/>
          <w:sz w:val="24"/>
          <w:szCs w:val="24"/>
        </w:rPr>
        <w:t>本表由建设单位（或个人）按要求自行填报。</w:t>
      </w:r>
    </w:p>
    <w:p w14:paraId="022231C1">
      <w:pPr>
        <w:pStyle w:val="2"/>
        <w:spacing w:line="338" w:lineRule="auto"/>
      </w:pPr>
    </w:p>
    <w:p w14:paraId="2320AF92">
      <w:pPr>
        <w:spacing w:before="78" w:line="221" w:lineRule="auto"/>
        <w:ind w:left="6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>3.</w:t>
      </w:r>
      <w:r>
        <w:rPr>
          <w:rFonts w:ascii="FangSong_GB2312" w:hAnsi="FangSong_GB2312" w:eastAsia="FangSong_GB2312" w:cs="FangSong_GB2312"/>
          <w:spacing w:val="20"/>
          <w:sz w:val="24"/>
          <w:szCs w:val="24"/>
        </w:rPr>
        <w:t>本表可添加附件表述。</w:t>
      </w:r>
    </w:p>
    <w:p w14:paraId="756313D8">
      <w:pPr>
        <w:pStyle w:val="2"/>
        <w:spacing w:line="338" w:lineRule="auto"/>
      </w:pPr>
    </w:p>
    <w:p w14:paraId="75C7B3F1">
      <w:pPr>
        <w:spacing w:before="78" w:line="220" w:lineRule="auto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>4.“</w:t>
      </w:r>
      <w:r>
        <w:rPr>
          <w:rFonts w:ascii="FangSong_GB2312" w:hAnsi="FangSong_GB2312" w:eastAsia="FangSong_GB2312" w:cs="FangSong_GB2312"/>
          <w:spacing w:val="21"/>
          <w:sz w:val="24"/>
          <w:szCs w:val="24"/>
        </w:rPr>
        <w:t>对告知事项承诺意见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>”</w:t>
      </w:r>
      <w:r>
        <w:rPr>
          <w:rFonts w:ascii="FangSong_GB2312" w:hAnsi="FangSong_GB2312" w:eastAsia="FangSong_GB2312" w:cs="FangSong_GB2312"/>
          <w:spacing w:val="21"/>
          <w:sz w:val="24"/>
          <w:szCs w:val="24"/>
        </w:rPr>
        <w:t>一栏</w:t>
      </w:r>
      <w:r>
        <w:rPr>
          <w:rFonts w:ascii="FangSong_GB2312" w:hAnsi="FangSong_GB2312" w:eastAsia="FangSong_GB2312" w:cs="FangSong_GB2312"/>
          <w:spacing w:val="-69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21"/>
          <w:sz w:val="24"/>
          <w:szCs w:val="24"/>
        </w:rPr>
        <w:t>，若无异议</w:t>
      </w:r>
      <w:r>
        <w:rPr>
          <w:rFonts w:ascii="FangSong_GB2312" w:hAnsi="FangSong_GB2312" w:eastAsia="FangSong_GB2312" w:cs="FangSong_GB2312"/>
          <w:spacing w:val="-67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21"/>
          <w:sz w:val="24"/>
          <w:szCs w:val="24"/>
        </w:rPr>
        <w:t>，填写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>“</w:t>
      </w:r>
      <w:r>
        <w:rPr>
          <w:rFonts w:ascii="FangSong_GB2312" w:hAnsi="FangSong_GB2312" w:eastAsia="FangSong_GB2312" w:cs="FangSong_GB2312"/>
          <w:spacing w:val="21"/>
          <w:sz w:val="24"/>
          <w:szCs w:val="24"/>
        </w:rPr>
        <w:t>按上述要求执行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>”</w:t>
      </w:r>
      <w:r>
        <w:rPr>
          <w:rFonts w:ascii="FangSong_GB2312" w:hAnsi="FangSong_GB2312" w:eastAsia="FangSong_GB2312" w:cs="FangSong_GB2312"/>
          <w:spacing w:val="21"/>
          <w:sz w:val="24"/>
          <w:szCs w:val="24"/>
        </w:rPr>
        <w:t>。</w:t>
      </w:r>
    </w:p>
    <w:p w14:paraId="510F6BBA">
      <w:pPr>
        <w:pStyle w:val="2"/>
        <w:spacing w:line="338" w:lineRule="auto"/>
      </w:pPr>
    </w:p>
    <w:p w14:paraId="13089D43">
      <w:pPr>
        <w:spacing w:before="78" w:line="349" w:lineRule="auto"/>
        <w:ind w:left="2" w:firstLine="5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>5.</w:t>
      </w:r>
      <w:r>
        <w:rPr>
          <w:rFonts w:ascii="FangSong_GB2312" w:hAnsi="FangSong_GB2312" w:eastAsia="FangSong_GB2312" w:cs="FangSong_GB2312"/>
          <w:spacing w:val="16"/>
          <w:sz w:val="24"/>
          <w:szCs w:val="24"/>
        </w:rPr>
        <w:t>本表一式</w:t>
      </w:r>
      <w:r>
        <w:rPr>
          <w:rFonts w:ascii="FangSong_GB2312" w:hAnsi="FangSong_GB2312" w:eastAsia="FangSong_GB2312" w:cs="FangSong_GB2312"/>
          <w:spacing w:val="5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3  </w:t>
      </w:r>
      <w:r>
        <w:rPr>
          <w:rFonts w:ascii="FangSong_GB2312" w:hAnsi="FangSong_GB2312" w:eastAsia="FangSong_GB2312" w:cs="FangSong_GB2312"/>
          <w:spacing w:val="16"/>
          <w:sz w:val="24"/>
          <w:szCs w:val="24"/>
        </w:rPr>
        <w:t>份</w:t>
      </w:r>
      <w:r>
        <w:rPr>
          <w:rFonts w:ascii="FangSong_GB2312" w:hAnsi="FangSong_GB2312" w:eastAsia="FangSong_GB2312" w:cs="FangSong_GB2312"/>
          <w:spacing w:val="-67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24"/>
          <w:szCs w:val="24"/>
        </w:rPr>
        <w:t>，</w:t>
      </w:r>
      <w:r>
        <w:rPr>
          <w:rFonts w:ascii="FangSong_GB2312" w:hAnsi="FangSong_GB2312" w:eastAsia="FangSong_GB2312" w:cs="FangSong_GB2312"/>
          <w:spacing w:val="-71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24"/>
          <w:szCs w:val="24"/>
        </w:rPr>
        <w:t>由审批部门许可后</w:t>
      </w:r>
      <w:r>
        <w:rPr>
          <w:rFonts w:ascii="FangSong_GB2312" w:hAnsi="FangSong_GB2312" w:eastAsia="FangSong_GB2312" w:cs="FangSong_GB2312"/>
          <w:spacing w:val="-69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24"/>
          <w:szCs w:val="24"/>
        </w:rPr>
        <w:t>，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1  </w:t>
      </w:r>
      <w:r>
        <w:rPr>
          <w:rFonts w:ascii="FangSong_GB2312" w:hAnsi="FangSong_GB2312" w:eastAsia="FangSong_GB2312" w:cs="FangSong_GB2312"/>
          <w:spacing w:val="16"/>
          <w:sz w:val="24"/>
          <w:szCs w:val="24"/>
        </w:rPr>
        <w:t>份留审批部门存档</w:t>
      </w:r>
      <w:r>
        <w:rPr>
          <w:rFonts w:ascii="FangSong_GB2312" w:hAnsi="FangSong_GB2312" w:eastAsia="FangSong_GB2312" w:cs="FangSong_GB2312"/>
          <w:spacing w:val="-67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24"/>
          <w:szCs w:val="24"/>
        </w:rPr>
        <w:t>，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>1</w:t>
      </w:r>
      <w:r>
        <w:rPr>
          <w:rFonts w:ascii="FangSong_GB2312" w:hAnsi="FangSong_GB2312" w:eastAsia="FangSong_GB2312" w:cs="FangSong_GB2312"/>
          <w:spacing w:val="16"/>
          <w:sz w:val="24"/>
          <w:szCs w:val="24"/>
        </w:rPr>
        <w:t>份监管</w:t>
      </w:r>
      <w:r>
        <w:rPr>
          <w:rFonts w:ascii="FangSong_GB2312" w:hAnsi="FangSong_GB2312" w:eastAsia="FangSong_GB2312" w:cs="FangSong_GB2312"/>
          <w:spacing w:val="15"/>
          <w:sz w:val="24"/>
          <w:szCs w:val="24"/>
        </w:rPr>
        <w:t>部门留</w:t>
      </w:r>
      <w:r>
        <w:rPr>
          <w:rFonts w:ascii="FangSong_GB2312" w:hAnsi="FangSong_GB2312" w:eastAsia="FangSong_GB2312" w:cs="FangSong_GB2312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18"/>
          <w:sz w:val="24"/>
          <w:szCs w:val="24"/>
        </w:rPr>
        <w:t>存</w:t>
      </w:r>
      <w:r>
        <w:rPr>
          <w:rFonts w:ascii="FangSong_GB2312" w:hAnsi="FangSong_GB2312" w:eastAsia="FangSong_GB2312" w:cs="FangSong_GB2312"/>
          <w:spacing w:val="-67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18"/>
          <w:sz w:val="24"/>
          <w:szCs w:val="24"/>
        </w:rPr>
        <w:t>，</w:t>
      </w:r>
      <w:r>
        <w:rPr>
          <w:rFonts w:ascii="FangSong_GB2312" w:hAnsi="FangSong_GB2312" w:eastAsia="FangSong_GB2312" w:cs="FangSong_GB2312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1  </w:t>
      </w:r>
      <w:r>
        <w:rPr>
          <w:rFonts w:ascii="FangSong_GB2312" w:hAnsi="FangSong_GB2312" w:eastAsia="FangSong_GB2312" w:cs="FangSong_GB2312"/>
          <w:spacing w:val="18"/>
          <w:sz w:val="24"/>
          <w:szCs w:val="24"/>
        </w:rPr>
        <w:t>份反馈建设单位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>(</w:t>
      </w:r>
      <w:r>
        <w:rPr>
          <w:rFonts w:ascii="FangSong_GB2312" w:hAnsi="FangSong_GB2312" w:eastAsia="FangSong_GB2312" w:cs="FangSong_GB2312"/>
          <w:spacing w:val="18"/>
          <w:sz w:val="24"/>
          <w:szCs w:val="24"/>
        </w:rPr>
        <w:t>或个人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>)</w:t>
      </w:r>
      <w:r>
        <w:rPr>
          <w:rFonts w:ascii="FangSong_GB2312" w:hAnsi="FangSong_GB2312" w:eastAsia="FangSong_GB2312" w:cs="FangSong_GB2312"/>
          <w:spacing w:val="18"/>
          <w:sz w:val="24"/>
          <w:szCs w:val="24"/>
        </w:rPr>
        <w:t>作为实施依据。</w:t>
      </w:r>
    </w:p>
    <w:p w14:paraId="73D06DA0">
      <w:pPr>
        <w:spacing w:line="349" w:lineRule="auto"/>
        <w:rPr>
          <w:rFonts w:ascii="FangSong_GB2312" w:hAnsi="FangSong_GB2312" w:eastAsia="FangSong_GB2312" w:cs="FangSong_GB2312"/>
          <w:sz w:val="24"/>
          <w:szCs w:val="24"/>
        </w:rPr>
        <w:sectPr>
          <w:pgSz w:w="11906" w:h="16839"/>
          <w:pgMar w:top="1431" w:right="1472" w:bottom="0" w:left="1443" w:header="0" w:footer="0" w:gutter="0"/>
          <w:cols w:space="720" w:num="1"/>
        </w:sectPr>
      </w:pPr>
    </w:p>
    <w:p w14:paraId="419D116E">
      <w:pPr>
        <w:pStyle w:val="2"/>
        <w:spacing w:line="267" w:lineRule="auto"/>
      </w:pPr>
    </w:p>
    <w:p w14:paraId="20B5CD73">
      <w:pPr>
        <w:spacing w:before="130" w:line="214" w:lineRule="auto"/>
        <w:ind w:left="3818"/>
        <w:outlineLvl w:val="0"/>
        <w:rPr>
          <w:rFonts w:ascii="FangSong_GB2312" w:hAnsi="FangSong_GB2312" w:eastAsia="FangSong_GB2312" w:cs="FangSong_GB2312"/>
          <w:sz w:val="40"/>
          <w:szCs w:val="40"/>
        </w:rPr>
      </w:pPr>
      <w:r>
        <w:rPr>
          <w:rFonts w:ascii="FangSong_GB2312" w:hAnsi="FangSong_GB2312" w:eastAsia="FangSong_GB2312" w:cs="FangSong_GB2312"/>
          <w:b/>
          <w:bCs/>
          <w:spacing w:val="-27"/>
          <w:sz w:val="40"/>
          <w:szCs w:val="40"/>
        </w:rPr>
        <w:t>附</w:t>
      </w:r>
      <w:r>
        <w:rPr>
          <w:rFonts w:ascii="FangSong_GB2312" w:hAnsi="FangSong_GB2312" w:eastAsia="FangSong_GB2312" w:cs="FangSong_GB2312"/>
          <w:spacing w:val="3"/>
          <w:sz w:val="40"/>
          <w:szCs w:val="40"/>
        </w:rPr>
        <w:t xml:space="preserve">    </w:t>
      </w:r>
      <w:r>
        <w:rPr>
          <w:rFonts w:ascii="FangSong_GB2312" w:hAnsi="FangSong_GB2312" w:eastAsia="FangSong_GB2312" w:cs="FangSong_GB2312"/>
          <w:b/>
          <w:bCs/>
          <w:spacing w:val="-27"/>
          <w:sz w:val="40"/>
          <w:szCs w:val="40"/>
        </w:rPr>
        <w:t>件</w:t>
      </w:r>
    </w:p>
    <w:p w14:paraId="3990754E">
      <w:pPr>
        <w:pStyle w:val="2"/>
        <w:spacing w:line="333" w:lineRule="auto"/>
      </w:pPr>
    </w:p>
    <w:p w14:paraId="2ABD32A6">
      <w:pPr>
        <w:pStyle w:val="2"/>
        <w:spacing w:line="334" w:lineRule="auto"/>
      </w:pPr>
    </w:p>
    <w:p w14:paraId="3398FB9F">
      <w:pPr>
        <w:spacing w:before="78" w:line="479" w:lineRule="auto"/>
        <w:ind w:left="32" w:right="45" w:firstLine="526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24"/>
          <w:sz w:val="24"/>
          <w:szCs w:val="24"/>
        </w:rPr>
        <w:t>关于项目有关支撑性文件和其他有关说明性文件（立项文件</w:t>
      </w:r>
      <w:r>
        <w:rPr>
          <w:rFonts w:ascii="FangSong_GB2312" w:hAnsi="FangSong_GB2312" w:eastAsia="FangSong_GB2312" w:cs="FangSong_GB2312"/>
          <w:spacing w:val="-55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24"/>
          <w:sz w:val="24"/>
          <w:szCs w:val="24"/>
        </w:rPr>
        <w:t>，建设工 程</w:t>
      </w:r>
      <w:r>
        <w:rPr>
          <w:rFonts w:ascii="FangSong_GB2312" w:hAnsi="FangSong_GB2312" w:eastAsia="FangSong_GB2312" w:cs="FangSong_GB2312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23"/>
          <w:sz w:val="24"/>
          <w:szCs w:val="24"/>
        </w:rPr>
        <w:t>规划许可证</w:t>
      </w:r>
      <w:r>
        <w:rPr>
          <w:rFonts w:ascii="FangSong_GB2312" w:hAnsi="FangSong_GB2312" w:eastAsia="FangSong_GB2312" w:cs="FangSong_GB2312"/>
          <w:spacing w:val="-52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23"/>
          <w:sz w:val="24"/>
          <w:szCs w:val="24"/>
        </w:rPr>
        <w:t>，土石方来源去向相关文件或协议等）</w:t>
      </w:r>
    </w:p>
    <w:p w14:paraId="1E7FE1A1">
      <w:pPr>
        <w:pStyle w:val="2"/>
        <w:spacing w:line="246" w:lineRule="auto"/>
      </w:pPr>
    </w:p>
    <w:p w14:paraId="104A73AC">
      <w:pPr>
        <w:spacing w:before="130" w:line="220" w:lineRule="auto"/>
        <w:ind w:left="3816"/>
        <w:outlineLvl w:val="0"/>
        <w:rPr>
          <w:rFonts w:ascii="FangSong_GB2312" w:hAnsi="FangSong_GB2312" w:eastAsia="FangSong_GB2312" w:cs="FangSong_GB2312"/>
          <w:sz w:val="40"/>
          <w:szCs w:val="40"/>
        </w:rPr>
      </w:pPr>
      <w:r>
        <w:rPr>
          <w:rFonts w:ascii="FangSong_GB2312" w:hAnsi="FangSong_GB2312" w:eastAsia="FangSong_GB2312" w:cs="FangSong_GB2312"/>
          <w:b/>
          <w:bCs/>
          <w:spacing w:val="-27"/>
          <w:sz w:val="40"/>
          <w:szCs w:val="40"/>
        </w:rPr>
        <w:t>附</w:t>
      </w:r>
      <w:r>
        <w:rPr>
          <w:rFonts w:ascii="FangSong_GB2312" w:hAnsi="FangSong_GB2312" w:eastAsia="FangSong_GB2312" w:cs="FangSong_GB2312"/>
          <w:spacing w:val="28"/>
          <w:sz w:val="40"/>
          <w:szCs w:val="40"/>
        </w:rPr>
        <w:t xml:space="preserve">    </w:t>
      </w:r>
      <w:r>
        <w:rPr>
          <w:rFonts w:ascii="FangSong_GB2312" w:hAnsi="FangSong_GB2312" w:eastAsia="FangSong_GB2312" w:cs="FangSong_GB2312"/>
          <w:b/>
          <w:bCs/>
          <w:spacing w:val="-27"/>
          <w:sz w:val="40"/>
          <w:szCs w:val="40"/>
        </w:rPr>
        <w:t>图</w:t>
      </w:r>
    </w:p>
    <w:p w14:paraId="22C654F5">
      <w:pPr>
        <w:pStyle w:val="2"/>
        <w:spacing w:line="316" w:lineRule="auto"/>
      </w:pPr>
    </w:p>
    <w:p w14:paraId="76D562BF">
      <w:pPr>
        <w:pStyle w:val="2"/>
        <w:spacing w:line="316" w:lineRule="auto"/>
      </w:pPr>
    </w:p>
    <w:p w14:paraId="39A4EAA2">
      <w:pPr>
        <w:pStyle w:val="2"/>
        <w:spacing w:line="317" w:lineRule="auto"/>
      </w:pPr>
    </w:p>
    <w:p w14:paraId="34DE0360">
      <w:pPr>
        <w:spacing w:before="78" w:line="221" w:lineRule="auto"/>
        <w:ind w:left="2402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5"/>
          <w:sz w:val="24"/>
          <w:szCs w:val="24"/>
        </w:rPr>
        <w:t xml:space="preserve">附图 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4"/>
          <w:szCs w:val="24"/>
        </w:rPr>
        <w:t>：地理位置示意图</w:t>
      </w:r>
    </w:p>
    <w:p w14:paraId="28E3F9CF">
      <w:pPr>
        <w:pStyle w:val="2"/>
        <w:spacing w:line="263" w:lineRule="auto"/>
      </w:pPr>
    </w:p>
    <w:p w14:paraId="56632029">
      <w:pPr>
        <w:spacing w:before="78" w:line="223" w:lineRule="auto"/>
        <w:ind w:left="2402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9"/>
          <w:sz w:val="24"/>
          <w:szCs w:val="24"/>
        </w:rPr>
        <w:t>附图</w:t>
      </w:r>
      <w:r>
        <w:rPr>
          <w:rFonts w:ascii="FangSong_GB2312" w:hAnsi="FangSong_GB2312" w:eastAsia="FangSong_GB2312" w:cs="FangSong_GB2312"/>
          <w:spacing w:val="4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>2</w:t>
      </w:r>
      <w:r>
        <w:rPr>
          <w:rFonts w:ascii="FangSong_GB2312" w:hAnsi="FangSong_GB2312" w:eastAsia="FangSong_GB2312" w:cs="FangSong_GB2312"/>
          <w:spacing w:val="9"/>
          <w:sz w:val="24"/>
          <w:szCs w:val="24"/>
        </w:rPr>
        <w:t>：</w:t>
      </w:r>
      <w:r>
        <w:rPr>
          <w:rFonts w:ascii="FangSong_GB2312" w:hAnsi="FangSong_GB2312" w:eastAsia="FangSong_GB2312" w:cs="FangSong_GB2312"/>
          <w:spacing w:val="-68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24"/>
          <w:szCs w:val="24"/>
        </w:rPr>
        <w:t>总平面布置图</w:t>
      </w:r>
    </w:p>
    <w:p w14:paraId="0318D39A">
      <w:pPr>
        <w:pStyle w:val="2"/>
        <w:spacing w:line="259" w:lineRule="auto"/>
      </w:pPr>
    </w:p>
    <w:p w14:paraId="0B4D3EFE">
      <w:pPr>
        <w:spacing w:before="78" w:line="222" w:lineRule="auto"/>
        <w:ind w:left="2402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17"/>
          <w:sz w:val="24"/>
          <w:szCs w:val="24"/>
        </w:rPr>
        <w:t>附图</w:t>
      </w:r>
      <w:r>
        <w:rPr>
          <w:rFonts w:ascii="FangSong_GB2312" w:hAnsi="FangSong_GB2312" w:eastAsia="FangSong_GB2312" w:cs="FangSong_GB2312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-31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24"/>
          <w:szCs w:val="24"/>
        </w:rPr>
        <w:t>：水土流失防治责任范围示意图及相应矢量数据</w:t>
      </w:r>
    </w:p>
    <w:p w14:paraId="7699D273">
      <w:pPr>
        <w:pStyle w:val="2"/>
        <w:spacing w:line="263" w:lineRule="auto"/>
      </w:pPr>
    </w:p>
    <w:p w14:paraId="258176F0">
      <w:pPr>
        <w:spacing w:before="78" w:line="221" w:lineRule="auto"/>
        <w:ind w:left="2402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24"/>
          <w:sz w:val="24"/>
          <w:szCs w:val="24"/>
        </w:rPr>
        <w:t>附图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>4</w:t>
      </w:r>
      <w:r>
        <w:rPr>
          <w:rFonts w:ascii="FangSong_GB2312" w:hAnsi="FangSong_GB2312" w:eastAsia="FangSong_GB2312" w:cs="FangSong_GB2312"/>
          <w:spacing w:val="24"/>
          <w:sz w:val="24"/>
          <w:szCs w:val="24"/>
        </w:rPr>
        <w:t>：</w:t>
      </w:r>
      <w:r>
        <w:rPr>
          <w:rFonts w:ascii="FangSong_GB2312" w:hAnsi="FangSong_GB2312" w:eastAsia="FangSong_GB2312" w:cs="FangSong_GB2312"/>
          <w:spacing w:val="-61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24"/>
          <w:sz w:val="24"/>
          <w:szCs w:val="24"/>
        </w:rPr>
        <w:t>水土保持措施布局图</w:t>
      </w:r>
    </w:p>
    <w:p w14:paraId="573149D9">
      <w:pPr>
        <w:pStyle w:val="2"/>
        <w:spacing w:line="270" w:lineRule="auto"/>
      </w:pPr>
    </w:p>
    <w:p w14:paraId="35E233A3">
      <w:pPr>
        <w:pStyle w:val="2"/>
        <w:spacing w:line="270" w:lineRule="auto"/>
      </w:pPr>
    </w:p>
    <w:p w14:paraId="4B4890BE">
      <w:pPr>
        <w:spacing w:before="79" w:line="383" w:lineRule="auto"/>
        <w:ind w:firstLine="533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23"/>
          <w:sz w:val="24"/>
          <w:szCs w:val="24"/>
        </w:rPr>
        <w:t>根据项目具体情况</w:t>
      </w:r>
      <w:r>
        <w:rPr>
          <w:rFonts w:ascii="FangSong_GB2312" w:hAnsi="FangSong_GB2312" w:eastAsia="FangSong_GB2312" w:cs="FangSong_GB2312"/>
          <w:spacing w:val="-67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23"/>
          <w:sz w:val="24"/>
          <w:szCs w:val="24"/>
        </w:rPr>
        <w:t>，可增加相关设计附图（临时排水沟结构图</w:t>
      </w:r>
      <w:r>
        <w:rPr>
          <w:rFonts w:ascii="FangSong_GB2312" w:hAnsi="FangSong_GB2312" w:eastAsia="FangSong_GB2312" w:cs="FangSong_GB2312"/>
          <w:spacing w:val="22"/>
          <w:sz w:val="24"/>
          <w:szCs w:val="24"/>
        </w:rPr>
        <w:t>、临时堆土</w:t>
      </w:r>
      <w:r>
        <w:rPr>
          <w:rFonts w:ascii="FangSong_GB2312" w:hAnsi="FangSong_GB2312" w:eastAsia="FangSong_GB2312" w:cs="FangSong_GB2312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24"/>
          <w:szCs w:val="24"/>
        </w:rPr>
        <w:t>场结构图，沉砂池典型图）。</w:t>
      </w:r>
    </w:p>
    <w:sectPr>
      <w:pgSz w:w="11906" w:h="16839"/>
      <w:pgMar w:top="1431" w:right="1458" w:bottom="0" w:left="144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5245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1434</Words>
  <Characters>1482</Characters>
  <TotalTime>1</TotalTime>
  <ScaleCrop>false</ScaleCrop>
  <LinksUpToDate>false</LinksUpToDate>
  <CharactersWithSpaces>1723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2025-09-10T11:02:00Z</dcterms:created>
  <dc:creator>姜浩</dc:creator>
  <cp:lastModifiedBy>zz</cp:lastModifiedBy>
  <dcterms:modified xsi:type="dcterms:W3CDTF">2025-09-18T06:40:04Z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2025-09-18T14:38:18Z</vt:filetime>
  </property>
  <property fmtid="{D5CDD505-2E9C-101B-9397-08002B2CF9AE}" pid="4" name="KSOTemplateDocerSaveRecord">
    <vt:lpwstr>eyJoZGlkIjoiZmJlZmM4YzI3ZmFlMDdjYjM2ZWQ1ZGM0ZDgxOGY2ZDIiLCJ1c2VySWQiOiI0Njk1NTQwODkifQ==</vt:lpwstr>
  </property>
  <property fmtid="{D5CDD505-2E9C-101B-9397-08002B2CF9AE}" pid="5" name="KSOProductBuildVer">
    <vt:lpwstr>2052-12.1.0.22529</vt:lpwstr>
  </property>
  <property fmtid="{D5CDD505-2E9C-101B-9397-08002B2CF9AE}" pid="6" name="ICV">
    <vt:lpwstr>F0ADB697D14E486289A9E1D7BD696CCA_12</vt:lpwstr>
  </property>
</Properties>
</file>